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360" w:afterAutospacing="0" w:after="60"/>
        <w:jc w:val="right"/>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softHyphen/>
        <w:softHyphen/>
        <w:t>Утверждаю</w:t>
      </w:r>
      <w:r>
        <w:rPr>
          <w:rFonts w:eastAsia="MingLiU" w:cs="Calibri" w:ascii="Calibri" w:hAnsi="Calibri" w:asciiTheme="minorHAnsi" w:cstheme="minorHAnsi" w:hAnsiTheme="minorHAnsi"/>
          <w:color w:val="000000"/>
        </w:rPr>
        <w:br/>
      </w:r>
      <w:r>
        <w:rPr>
          <w:rFonts w:cs="Calibri" w:ascii="Calibri" w:hAnsi="Calibri" w:asciiTheme="minorHAnsi" w:cstheme="minorHAnsi" w:hAnsiTheme="minorHAnsi"/>
          <w:color w:val="000000"/>
        </w:rPr>
        <w:t>Генеральный директор</w:t>
        <w:br/>
        <w:t>ООО «Евробайт»</w:t>
        <w:br/>
        <w:t>Веретельников Р.С.</w:t>
      </w:r>
      <w:r>
        <w:rPr>
          <w:rFonts w:eastAsia="MingLiU" w:cs="Calibri" w:ascii="Calibri" w:hAnsi="Calibri" w:asciiTheme="minorHAnsi" w:cstheme="minorHAnsi" w:hAnsiTheme="minorHAnsi"/>
          <w:color w:val="000000"/>
        </w:rPr>
        <w:br/>
      </w:r>
      <w:r>
        <w:rPr>
          <w:rFonts w:cs="Calibri" w:ascii="Calibri" w:hAnsi="Calibri" w:asciiTheme="minorHAnsi" w:cstheme="minorHAnsi" w:hAnsiTheme="minorHAnsi"/>
          <w:color w:val="000000"/>
        </w:rPr>
        <w:t>«09» сентября 2019 г.</w:t>
      </w:r>
    </w:p>
    <w:p>
      <w:pPr>
        <w:pStyle w:val="NormalWeb"/>
        <w:spacing w:beforeAutospacing="0" w:before="0" w:afterAutospacing="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sz w:val="32"/>
          <w:szCs w:val="32"/>
        </w:rPr>
        <w:t>Публичная оферта</w:t>
      </w:r>
    </w:p>
    <w:p>
      <w:pPr>
        <w:pStyle w:val="NormalWeb"/>
        <w:spacing w:beforeAutospacing="0" w:before="0" w:afterAutospacing="0" w:after="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sz w:val="32"/>
          <w:szCs w:val="32"/>
        </w:rPr>
        <w:t>о предоставлении услуг хостинга (вычислительных мощностей) в сети Интернет</w:t>
      </w:r>
    </w:p>
    <w:p>
      <w:pPr>
        <w:pStyle w:val="Normal"/>
        <w:rPr>
          <w:rFonts w:cs="Calibri" w:cstheme="minorHAnsi"/>
        </w:rPr>
      </w:pPr>
      <w:r>
        <w:rPr>
          <w:rFonts w:cs="Calibri" w:cstheme="minorHAnsi"/>
        </w:rPr>
      </w:r>
    </w:p>
    <w:p>
      <w:pPr>
        <w:pStyle w:val="Normal"/>
        <w:spacing w:lineRule="auto" w:line="240" w:before="0" w:after="0"/>
        <w:jc w:val="both"/>
        <w:rPr>
          <w:rFonts w:cs="Calibri" w:cstheme="minorHAnsi"/>
          <w:color w:val="000000"/>
          <w:sz w:val="24"/>
          <w:szCs w:val="24"/>
        </w:rPr>
      </w:pPr>
      <w:r>
        <w:rPr>
          <w:rFonts w:cs="Calibri" w:cstheme="minorHAnsi"/>
          <w:color w:val="000000"/>
          <w:sz w:val="24"/>
          <w:szCs w:val="24"/>
        </w:rPr>
        <w:t>Общество с ограниченной ответственностью «Евробайт», публикует настоящий договор о предоставлении услуг хостинга (вычислительных мощностей) в сети Интернет, который является договором публичной оферты (предложением) в соответствии с п. 2 ст. 437 Гражданского Кодекса РФ в адрес любого физического или юридического лица, именуемого в дальнейшем «Абонент».</w:t>
      </w:r>
    </w:p>
    <w:p>
      <w:pPr>
        <w:pStyle w:val="Normal"/>
        <w:spacing w:lineRule="auto" w:line="240" w:before="0" w:after="60"/>
        <w:jc w:val="both"/>
        <w:rPr>
          <w:rFonts w:eastAsia="Times New Roman" w:cs="Calibri" w:cstheme="minorHAnsi"/>
          <w:sz w:val="24"/>
          <w:szCs w:val="24"/>
          <w:lang w:eastAsia="ru-RU"/>
        </w:rPr>
      </w:pPr>
      <w:r>
        <w:rPr>
          <w:rFonts w:cs="Calibri" w:cstheme="minorHAnsi"/>
          <w:color w:val="000000"/>
          <w:sz w:val="24"/>
          <w:szCs w:val="24"/>
        </w:rPr>
        <w:t>Совершение Абонентом конклюдентных действий, т.е. акцептом оферты, является полное и безоговорочное принятие условий настоящей оферты, а именно - регистрация Абонента в учетной (биллинговой) системе Оператора (</w:t>
      </w:r>
      <w:r>
        <w:rPr>
          <w:rFonts w:cs="Calibri" w:cstheme="minorHAnsi"/>
          <w:sz w:val="24"/>
          <w:szCs w:val="24"/>
        </w:rPr>
        <w:t>http://</w:t>
      </w:r>
      <w:r>
        <w:rPr>
          <w:rFonts w:cs="Calibri" w:cstheme="minorHAnsi"/>
          <w:sz w:val="24"/>
          <w:szCs w:val="24"/>
          <w:lang w:val="en-US"/>
        </w:rPr>
        <w:t>eurobyte</w:t>
      </w:r>
      <w:r>
        <w:rPr>
          <w:rFonts w:cs="Calibri" w:cstheme="minorHAnsi"/>
          <w:sz w:val="24"/>
          <w:szCs w:val="24"/>
        </w:rPr>
        <w:t>.ru</w:t>
      </w:r>
      <w:r>
        <w:rPr>
          <w:rFonts w:cs="Calibri" w:cstheme="minorHAnsi"/>
          <w:color w:val="000000"/>
          <w:sz w:val="24"/>
          <w:szCs w:val="24"/>
        </w:rPr>
        <w:t>).</w:t>
      </w:r>
      <w:r>
        <w:rPr>
          <w:rFonts w:eastAsia="Times New Roman" w:cs="Calibri" w:cstheme="minorHAnsi"/>
          <w:color w:val="000000"/>
          <w:sz w:val="24"/>
          <w:szCs w:val="24"/>
          <w:lang w:eastAsia="ru-RU"/>
        </w:rPr>
        <w:t xml:space="preserve"> Заключение договора возможно согласно ст. 428 ГК РФ посредством подачи Оператору по установленной им форме заявления о присоединении.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Принятие оферты означает предварительное ознакомление Абонента с условиями оказания услуг и тарифами на них, ясное и понятное содержание.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Регистрация в системе Оператора, пользование после регистрации сервисами Оператора, совершение любых действий в системе по принятию предложенных Оператором условий оказания услуг также рассматриваются как акцепт.</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Все действия, совершенные с использованием способов идентификации, установленных Оператором, в том числе после идентификации на Сайте Оператора, пройденной в порядке, определенном Оператором, считаются произведенными от имени и в интересах Абонента (п. 1.6.).</w:t>
      </w:r>
    </w:p>
    <w:p>
      <w:pPr>
        <w:pStyle w:val="Normal"/>
        <w:rPr>
          <w:rFonts w:cs="Calibri" w:cstheme="minorHAnsi"/>
        </w:rPr>
      </w:pPr>
      <w:r>
        <w:rPr>
          <w:rFonts w:cs="Calibri" w:cstheme="minorHAnsi"/>
        </w:rPr>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u w:val="single"/>
        </w:rPr>
        <w:t>ОСНОВНЫЕ ТЕРМИНЫ И ОПРЕДЕЛЕНИЯ</w:t>
      </w:r>
    </w:p>
    <w:p>
      <w:pPr>
        <w:pStyle w:val="Normal"/>
        <w:rPr>
          <w:rFonts w:cs="Calibri" w:cstheme="minorHAnsi"/>
        </w:rPr>
      </w:pPr>
      <w:r>
        <w:rPr>
          <w:rFonts w:cs="Calibri" w:cstheme="minorHAnsi"/>
        </w:rPr>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АККАУНТ (ЛИЧНЫЙ КАБИНЕТ) – учетная запись, которая заводится для Абонента при его регистрации в системе Оператора, имеющая имя (уникальный номер) и пароль доступа. Учётная запись аккаунта содержит сведения, необходимые для идентификации пользователя при подключении к системе, информацию для авторизации, учёта и поиска в биллинге. Доступ к аккаунту имеет только то лицо, которое владеет сведениями об имени и пароле. Через аккаунт осуществляется управление заказами, доменами и обращениями в тех.поддержку Оператора, смена тарифного плана, пополнение баланса, разблокировка и иные действия.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БИЛЛИНГ – совокупность всех данных панели управления аккаунтов клиентов, которая позволяет фиксировать и обрабатывать заказы клиентами услуг Оператора, вести учет потребленных услуг и их тарификацию.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ВАЛИДАЦИЯ - </w:t>
      </w:r>
      <w:r>
        <w:rPr>
          <w:rFonts w:cs="Calibri" w:ascii="Calibri" w:hAnsi="Calibri" w:asciiTheme="minorHAnsi" w:cstheme="minorHAnsi" w:hAnsiTheme="minorHAnsi"/>
          <w:color w:val="000000"/>
          <w:shd w:fill="FFFFFF" w:val="clear"/>
        </w:rPr>
        <w:t xml:space="preserve">Подтверждение на основе представления Абонентом необходимых данных того, что его требования, предназначенные для конкретного использования или применения, выполнены надлежащим образом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ДОМЕН, ДОМЕННОЕ ИМЯ - </w:t>
      </w:r>
      <w:r>
        <w:rPr>
          <w:rFonts w:cs="Calibri" w:ascii="Calibri" w:hAnsi="Calibri" w:asciiTheme="minorHAnsi" w:cstheme="minorHAnsi" w:hAnsiTheme="minorHAnsi"/>
          <w:color w:val="000000"/>
          <w:shd w:fill="FFFFFF" w:val="clear"/>
        </w:rPr>
        <w:t> символьное имя адреса интернет-серверов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КОНТЕНТ – информационно значимое наполнение (текстовые, аудиовизуальные и иные файлы/программы),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ЛИЦЕНЗИЯ – разрешение правообладателя (лицензиара), оформленное по установленной законодательством форме на легальное использование результата его интеллектуальной деятельности лицензиатом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ЛИЦЕНЗИАТ – лицо, приобретающее лицензию у правообладателя на пользование лицензионным продуктом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ЛИЦЕНЗИАР – правообладатель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СЕРВЕР – компьютер и/или программное обеспечение, принимающее запросы от Абонента, для выполнения сервисных функций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ТАРИФ – перечень обобщенных технических условий и требований, по которым Оператор оказывает услуги Абоненту, осуществляет их учет для выставления счета Абоненту. Тарифы и перечень тарифных планов размещаются на сайте оператора.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ХОСТИНГ -  услуга по предоставлению вычислительных мощностей для размещения информации на сервере в сети Интернет.</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SSL-сертификат – зашифрованная электронно-цифровая подпись для безопасного обмена данными в сети Интернет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TOR-клиент – система прокси-серверов, позволяющее установить анонимное соединение, защищенное от прослушивания</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1. ПРЕДМЕТ ДОГОВОРА И ОБЩИЕ УСЛОВИЯ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1.1. Оператор обязуется предоставлять Абоненту заказанные им услуги хостинга в сети Интернет, оговоренные Договором или подключенные дистанционно в личном кабинете, Приложением № 1 («Технический стандарт предоставления услуг»), Приложением № 2 («Перечень услуг»), а Абонент, в свою очередь, обязуется принять эти услуги и оплатить.</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1.2. Все приложения являются официальными документами Оператора, неотъемлемой частью настоящего договора и устанавливаются одинаковыми для всех Абонентов.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1.3. Стороны настоящего Договора признают юридическую силу текстов уведомлений и сообщений, направленных Оператором в адрес Абонента на указанные ими в договоре контактные адреса электронной почты (далее именуемые «каналы связи»). Такие уведомления и сообщения приравниваются к сообщениям и уведомлениям, исполненным в простой письменной форме, направляемым на почтовые адреса Абонента.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Оператора достоверными и окончательными для разрешения разногласий между Сторонами.</w:t>
      </w:r>
      <w:r>
        <w:rPr>
          <w:rFonts w:cs="Calibri" w:ascii="Calibri" w:hAnsi="Calibri" w:asciiTheme="minorHAnsi" w:cstheme="minorHAnsi" w:hAnsiTheme="minorHAnsi"/>
        </w:rPr>
        <w:t xml:space="preserve"> </w:t>
      </w:r>
      <w:r>
        <w:rPr>
          <w:rFonts w:cs="Calibri" w:ascii="Calibri" w:hAnsi="Calibri" w:asciiTheme="minorHAnsi" w:cstheme="minorHAnsi" w:hAnsiTheme="minorHAnsi"/>
          <w:color w:val="000000"/>
        </w:rPr>
        <w:t>Исключение из этого правила составляет обмен претензиями, для которых простая письменная форма на бумажном носителе обязательна как и возражения по акту выполненных работ(оказанных услуг), направленные Абонентом.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1.4. Каналы связи в терминах настоящего Договора - это действующая электронная почта с указанными в настоящем Договоре контактными адресами получателя. В случае изменения контактных адресов по инициативе Абонента контактными будут считаться адреса электронной почты, сообщенные Оператору с использованием пароля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1.5. Стороны принимают на себя всю ответственность за действия своих сотрудников, имеющих доступ к каналам связи и заказанным услугам.</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1.6. Вся переписка и расчеты ведутся между сторонами по последним известным реквизитам. Обстоятельства и вопросы, связанные с доставкой, вручением или невручением юридически значимых сообщений решаются в установленных случаях согласно п. 3 ст. 54, ст. 165.1 ГК РФ.</w:t>
      </w:r>
    </w:p>
    <w:p>
      <w:pPr>
        <w:pStyle w:val="NormalWeb"/>
        <w:spacing w:beforeAutospacing="0" w:before="0" w:afterAutospacing="0" w:after="0"/>
        <w:ind w:firstLine="708"/>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Распечатку переписки по каналам связи стороны рассматривают как равноценную переписку на бумажных носителях (п. 1.3.). </w:t>
      </w:r>
    </w:p>
    <w:p>
      <w:pPr>
        <w:pStyle w:val="NormalWeb"/>
        <w:spacing w:beforeAutospacing="0" w:before="0" w:afterAutospacing="0" w:after="0"/>
        <w:ind w:firstLine="708"/>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Исходящие и входящие по каналам связи письма рассматриваются как отправленные и полученные авторизованными лицами каждой из сторон. Все действия Абонента после его авторизации в системе Оператора считаются совершенными самим Абонентом.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1.7. Оператор с согласия Абонента осуществляет хранение и обработку персональных данных Абонента согласно п.п. 2.3, 2.4. договора. Персональные данные не распространяются, а также не предоставляются произвольно третьим лицам без согласия Абонента и используются Оператором исключительно для исполнения договора.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1.8. Абонент дает свое согласие Оператору на хранение и обработку своих персональных данных на весь период действия договора и 3 лет по его окончании (п. 5.1. Договора). Отзыв Абонентом своего согласия на хранение и обработку его персональных данных исключает возможность дальнейшего действия данного договора и влечет за собой его расторжение в одностороннем порядке по инициативе Оператора (п.п. 9.2, 9.3. Договора).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1.9. Договор с Абонентом – физическим лицом, по умолчанию заключается в целях использования последним услуг для личных, семейных, домашних и иных нужд, не связанных с осуществлением предпринимательской деятельности.</w:t>
      </w:r>
    </w:p>
    <w:p>
      <w:pPr>
        <w:pStyle w:val="NormalWeb"/>
        <w:spacing w:beforeAutospacing="0" w:before="0" w:afterAutospacing="0" w:after="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0" w:afterAutospacing="0" w:after="0"/>
        <w:jc w:val="both"/>
        <w:rPr>
          <w:rFonts w:ascii="Calibri" w:hAnsi="Calibri" w:cs="Calibri" w:asciiTheme="minorHAnsi" w:cstheme="minorHAnsi" w:hAnsiTheme="minorHAnsi"/>
          <w:color w:val="000000"/>
          <w:sz w:val="28"/>
          <w:szCs w:val="28"/>
        </w:rPr>
      </w:pPr>
      <w:r>
        <w:rPr>
          <w:rFonts w:cs="Calibri" w:ascii="Calibri" w:hAnsi="Calibri" w:asciiTheme="minorHAnsi" w:cstheme="minorHAnsi" w:hAnsiTheme="minorHAnsi"/>
          <w:color w:val="000000"/>
          <w:sz w:val="28"/>
          <w:szCs w:val="28"/>
        </w:rPr>
        <w:t>2. ОБЯЗАТЕЛЬСТВА СТОРОН</w:t>
      </w:r>
    </w:p>
    <w:p>
      <w:pPr>
        <w:pStyle w:val="NormalWeb"/>
        <w:spacing w:beforeAutospacing="0" w:before="0" w:afterAutospacing="0" w:after="0"/>
        <w:jc w:val="both"/>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2.1. Оператор обязуется:</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2.1.1. С момента заключения настоящего договора предоставить Абоненту заказанные им услуги в сети Интернет;</w:t>
      </w:r>
    </w:p>
    <w:p>
      <w:pPr>
        <w:pStyle w:val="NormalWeb"/>
        <w:spacing w:beforeAutospacing="0" w:before="0" w:afterAutospacing="0" w:after="0"/>
        <w:jc w:val="both"/>
        <w:rPr/>
      </w:pPr>
      <w:r>
        <w:rPr>
          <w:rFonts w:cs="Calibri" w:ascii="Calibri" w:hAnsi="Calibri" w:asciiTheme="minorHAnsi" w:cstheme="minorHAnsi" w:hAnsiTheme="minorHAnsi"/>
          <w:color w:val="000000"/>
        </w:rPr>
        <w:t>2.1.2. Сообщать Абоненту обо всех изменениях и дополнениях в договоре и приложениях к нему, размещая информацию на www-сервере (</w:t>
      </w:r>
      <w:r>
        <w:rPr>
          <w:rFonts w:cs="Calibri" w:ascii="Calibri" w:hAnsi="Calibri" w:asciiTheme="minorHAnsi" w:cstheme="minorHAnsi" w:hAnsiTheme="minorHAnsi"/>
        </w:rPr>
        <w:t>http://www.</w:t>
      </w:r>
      <w:r>
        <w:rPr>
          <w:rFonts w:cs="Calibri" w:ascii="Calibri" w:hAnsi="Calibri" w:asciiTheme="minorHAnsi" w:cstheme="minorHAnsi" w:hAnsiTheme="minorHAnsi"/>
          <w:lang w:val="en-US"/>
        </w:rPr>
        <w:t>eurobyte</w:t>
      </w:r>
      <w:r>
        <w:rPr>
          <w:rFonts w:cs="Calibri" w:ascii="Calibri" w:hAnsi="Calibri" w:asciiTheme="minorHAnsi" w:cstheme="minorHAnsi" w:hAnsiTheme="minorHAnsi"/>
        </w:rPr>
        <w:t>.ru</w:t>
      </w:r>
      <w:r>
        <w:rPr>
          <w:rFonts w:cs="Calibri" w:ascii="Calibri" w:hAnsi="Calibri" w:asciiTheme="minorHAnsi" w:cstheme="minorHAnsi" w:hAnsiTheme="minorHAnsi"/>
          <w:color w:val="000000"/>
        </w:rPr>
        <w:t xml:space="preserve">) Оператора не позднее, чем за 10 (Десять) дней до начала их действия. Датой вступления в силу изменений является дата их размещения на www-сервере </w:t>
      </w:r>
      <w:hyperlink r:id="rId2">
        <w:r>
          <w:rPr>
            <w:rStyle w:val="ListLabel372"/>
            <w:rFonts w:cs="Calibri" w:ascii="Calibri" w:hAnsi="Calibri" w:asciiTheme="minorHAnsi" w:cstheme="minorHAnsi" w:hAnsiTheme="minorHAnsi"/>
          </w:rPr>
          <w:t xml:space="preserve"> http://www.</w:t>
        </w:r>
        <w:r>
          <w:rPr>
            <w:rStyle w:val="ListLabel372"/>
            <w:rFonts w:cs="Calibri" w:ascii="Calibri" w:hAnsi="Calibri" w:asciiTheme="minorHAnsi" w:cstheme="minorHAnsi" w:hAnsiTheme="minorHAnsi"/>
            <w:lang w:val="en-US"/>
          </w:rPr>
          <w:t>eurobyte</w:t>
        </w:r>
        <w:r>
          <w:rPr>
            <w:rStyle w:val="ListLabel372"/>
            <w:rFonts w:cs="Calibri" w:ascii="Calibri" w:hAnsi="Calibri" w:asciiTheme="minorHAnsi" w:cstheme="minorHAnsi" w:hAnsiTheme="minorHAnsi"/>
          </w:rPr>
          <w:t>.ru</w:t>
        </w:r>
        <w:r>
          <w:rPr>
            <w:rStyle w:val="Style13"/>
            <w:rFonts w:cs="Calibri" w:ascii="Calibri" w:hAnsi="Calibri" w:asciiTheme="minorHAnsi" w:cstheme="minorHAnsi" w:hAnsiTheme="minorHAnsi"/>
            <w:color w:val="000000"/>
          </w:rPr>
          <w:t xml:space="preserve"> /</w:t>
        </w:r>
      </w:hyperlink>
      <w:r>
        <w:rPr>
          <w:rFonts w:cs="Calibri" w:ascii="Calibri" w:hAnsi="Calibri" w:asciiTheme="minorHAnsi" w:cstheme="minorHAnsi" w:hAnsiTheme="minorHAnsi"/>
          <w:color w:val="000000"/>
        </w:rPr>
        <w:t>. Все размещенные документы и приложения к ним на сайте оператора обязательны для исполнения Абонентом.</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2.1.3. Обеспечить конфиденциальность информации, получаемой или отправляемой Абонентом и не предоставлять другим лицам, за исключением случаев, предусмотренных законодательством РФ;</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2.1.4. Вести Лицевой счет Абонента, на котором своевременно отражать поступления и списания средств в оплату Услуг;</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2.1.5. В порядке и на условиях, установленных законом, ограничить (заблокировать) доступ Абонента к услугам, удалить незаконно размещенный Абонентом контент. Оператор ни в каком виде не несет ответственности перед Абонентом за удаление размещенных им материалов с нарушением требований законодательства, включая случаи нарушения авторского права на результаты интеллектуальной деятельности третьих лиц (Раздел 5 Приложения №1 к Договору). Оператор не рассматривает в качестве независимого арбитра споры между Абонентом и третьими лицами, не устанавливает права авторства на размещенный контент и не предопределяет правоту одной из сторон спора.</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rPr>
        <w:t>2.1.6. При обращении Абонента с соответствующим запросом ему может быть предоставлен бесплатный пробный тестовый заказ на условиях, определенных Оператором в Приложении к настоящей оферте. Оператор может отказать в предоставлении данной услуги без объяснения причин.</w:t>
      </w:r>
    </w:p>
    <w:p>
      <w:pPr>
        <w:pStyle w:val="NormalWeb"/>
        <w:spacing w:beforeAutospacing="0" w:before="0" w:afterAutospacing="0" w:after="0"/>
        <w:jc w:val="both"/>
        <w:rPr/>
      </w:pPr>
      <w:r>
        <w:rPr>
          <w:rFonts w:cs="Calibri" w:ascii="Calibri" w:hAnsi="Calibri" w:asciiTheme="minorHAnsi" w:cstheme="minorHAnsi" w:hAnsiTheme="minorHAnsi"/>
        </w:rPr>
        <w:t xml:space="preserve">2.1.9. Стоимость регистрации или продления домена определяется непосредственно самим регистратором домена и может быть изменена им в любое время по его усмотрению. Актуальная стоимость регистрации или продления домена размещается на сайте </w:t>
      </w:r>
      <w:hyperlink r:id="rId3">
        <w:r>
          <w:rPr>
            <w:rStyle w:val="Style13"/>
            <w:rFonts w:cs="Calibri" w:ascii="Calibri" w:hAnsi="Calibri" w:asciiTheme="minorHAnsi" w:cstheme="minorHAnsi" w:hAnsiTheme="minorHAnsi"/>
            <w:color w:val="auto"/>
          </w:rPr>
          <w:t>http://www.</w:t>
        </w:r>
        <w:r>
          <w:rPr>
            <w:rStyle w:val="Style13"/>
            <w:rFonts w:cs="Calibri" w:ascii="Calibri" w:hAnsi="Calibri" w:asciiTheme="minorHAnsi" w:cstheme="minorHAnsi" w:hAnsiTheme="minorHAnsi"/>
            <w:color w:val="auto"/>
            <w:lang w:val="en-US"/>
          </w:rPr>
          <w:t>eurobyte</w:t>
        </w:r>
        <w:r>
          <w:rPr>
            <w:rStyle w:val="Style13"/>
            <w:rFonts w:cs="Calibri" w:ascii="Calibri" w:hAnsi="Calibri" w:asciiTheme="minorHAnsi" w:cstheme="minorHAnsi" w:hAnsiTheme="minorHAnsi"/>
            <w:color w:val="auto"/>
          </w:rPr>
          <w:t>.ru</w:t>
        </w:r>
      </w:hyperlink>
      <w:r>
        <w:rPr>
          <w:rFonts w:cs="Calibri" w:ascii="Calibri" w:hAnsi="Calibri" w:asciiTheme="minorHAnsi" w:cstheme="minorHAnsi" w:hAnsiTheme="minorHAnsi"/>
        </w:rPr>
        <w:t>. В тех случаях, когда личные данные о принадлежности домена открыты и при этом имеется техническая возможность их скрыть для третьих лиц, Абонент должен сообщить о своем желании Оператору скрыть их, а также подтвердить согласие на оплату данной услуги в случае, если она платна. В противном случае публичность регистрационных данных будет установлена в состояние «по умолчанию» для конкретной доменной зоны.</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 Абонент обязуется:</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2.2.1. Принимать и оплачивать услуги, предоставляемые Оператором;</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2.2.2. Соблюдать требования, изложенные в Приложении № 1, а также иные положения настоящего договора;</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2.2.3. Не реже 1 раза в месяц знакомиться с изменением информации, связанной с реализацией договора на www-сервере Оператора;</w:t>
      </w:r>
    </w:p>
    <w:p>
      <w:pPr>
        <w:pStyle w:val="NormalWeb"/>
        <w:spacing w:beforeAutospacing="0" w:before="0" w:afterAutospacing="0" w:after="0"/>
        <w:jc w:val="both"/>
        <w:rPr/>
      </w:pPr>
      <w:r>
        <w:rPr>
          <w:rFonts w:cs="Calibri" w:ascii="Calibri" w:hAnsi="Calibri" w:asciiTheme="minorHAnsi" w:cstheme="minorHAnsi" w:hAnsiTheme="minorHAnsi"/>
          <w:color w:val="000000"/>
        </w:rPr>
        <w:t>2.2.4. Не реже 2 раз в неделю следить за состоянием и своевременным пополнением своего Лицевого счета в учетной системе Оператора (</w:t>
      </w:r>
      <w:hyperlink r:id="rId4">
        <w:r>
          <w:rPr>
            <w:rStyle w:val="Style13"/>
            <w:rFonts w:cs="Calibri" w:ascii="Calibri" w:hAnsi="Calibri" w:asciiTheme="minorHAnsi" w:cstheme="minorHAnsi" w:hAnsiTheme="minorHAnsi"/>
          </w:rPr>
          <w:t>http://www.</w:t>
        </w:r>
        <w:r>
          <w:rPr>
            <w:rStyle w:val="Style13"/>
            <w:rFonts w:cs="Calibri" w:ascii="Calibri" w:hAnsi="Calibri" w:asciiTheme="minorHAnsi" w:cstheme="minorHAnsi" w:hAnsiTheme="minorHAnsi"/>
            <w:lang w:val="en-US"/>
          </w:rPr>
          <w:t>eurobyte</w:t>
        </w:r>
        <w:r>
          <w:rPr>
            <w:rStyle w:val="Style13"/>
            <w:rFonts w:cs="Calibri" w:ascii="Calibri" w:hAnsi="Calibri" w:asciiTheme="minorHAnsi" w:cstheme="minorHAnsi" w:hAnsiTheme="minorHAnsi"/>
          </w:rPr>
          <w:t>.ru</w:t>
        </w:r>
      </w:hyperlink>
      <w:r>
        <w:rPr>
          <w:rFonts w:cs="Calibri" w:ascii="Calibri" w:hAnsi="Calibri" w:asciiTheme="minorHAnsi" w:cstheme="minorHAnsi" w:hAnsiTheme="minorHAnsi"/>
          <w:color w:val="000000"/>
        </w:rPr>
        <w:t>);</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2.2.5. Направлять в адрес Оператора ранее полученный от него и подписанный со своей стороны экземпляр акта выполненных работ (оказанных услуг), в срок, не позднее 10 (десяти) календарных дней с момента получения акта. При наличии возражений по акту Абонент обязуется сообщить о них Оператору заказным письмом с уведомлением о вручении в срок не позднее 15 (пятнадцати) календарных дней со дня направления Оператором по электронной почте письма с текстом акта выполненных работ (оказанных услуг). Если мотивированные и обоснованные возражения по акту не поступили в адрес Оператора в течение 30 (тридцати) календарных дней со дня направления Оператором по электронной почте акта выполненных работ (оказанных услуг), услуги, оказанные Оператором Абоненту, считаются принятыми Абонентом и подлежащими оплате.</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2.2.6. Не злоупотреблять своими правами на свободное использование и поиск информации, не нарушать прав третьих лиц, включая законные права этих лиц на объекты авторского права и результаты интеллектуальной деятельности, не распространять вредоносные и вирусные программы, не размещать запрещённый контент, своевременно сообщать об изменении своих персональных данных и иных обстоятельствах (п. 5.7. Договора). При размещении на своем ресурсе любых объектов, которые относятся или могут относиться к интеллектуальной собственности третьего лица, Абонент должен предварительно убедиться, что данный контент размещается на законных основаниях. Риски последствий бездействия по проверке принадлежности контента относятся на Абонента.</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2.2.7. Сообщать Оператору обо всех выявленных отклонениях в работе личного кабинета, свойствах и качестве услуг, своевременно реагировать на обращения Оператора.</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2.2.8. При валидации подключения или отключения сервисов Оператора посредством смс-уведомлений использовать оформленный только Абонента номер мобильной связи и поддерживать его в рабочем состоянии. Риски последствий использования номера, оформленного на иное лицо, возлагаются на Абонента.</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2.2.9. Вести в устной или письменной форме диалог с сотрудниками Оператора в вежливой и деловой форме. В противном случае Оператор вправе прекратить диалог и отказать в технической поддержке.</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2.3. Оператор в процессе оказания услуг и в установленных законодательством РФ случаях выполняет функции по хранению и обработке следующих данных об Абоненте:</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а) сведения о пользователе, в том числе идентификатор пользователя в коммуникационном интернет-сервисе;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б) сведения регистрационных данных, включающие в себя: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информацию о сетевом адресе, с которого осуществлена регистрация пользователя, с указанием точного времени регистрации;</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информацию, внесенную в коммуникационный интернет-сервис пользователем или организатором распространения информации в сети "Интернет" при регистрации пользователя;</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информацию, автоматически передаваемую в ходе регистрации коммуникационному интернет-сервису в силу используемых сетевых протоколов с помощью установленных на устройстве пользователя программ для электронных вычислительных машин;</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информацию, фактически фиксируемую коммуникационным интернет-сервисом при регистрации пользователя с использованием иных коммуникационных интернет-сервисов;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в) сведения о фактах авторизации, включающие в себя:</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информацию о фактах авторизации пользователя с указанием его идентификатора в коммуникационном интернет-сервисе, точного времени и сетевых адресов, с которых осуществлялась авторизация;</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информацию, фактически фиксируемую коммуникационным интернет-сервисом при авторизации пользователя с использованием авторизации в иных коммуникационных интернет-сервисах;</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информацию, автоматически передаваемую в ходе авторизации коммуникационному интернет-сервису в силу используемых сетевых протоколов с помощью установленных на устройстве пользователя программ для электронных вычислительных машин;</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г) информацию об изменениях либо о дополнении пользователем информации о номере телефона или адресе электронной почты, а также иных сведений, указанных им при регистрации;</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д) информацию об оказанных организатором распространения информации в сети "Интернет" платных услугах пользователю с указанием точного времени их оказания, организации, оказывающей платежную услугу, а также фактически фиксируемой коммуникационным интернет-сервисом информации об оплате таких услуг (валюта, сумма, номер транзакции, использованная платежная система и идентификаторы платежной системы);</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е) информацию о факте прекращения регистрации в коммуникационном интернет-сервисе с указанием идентификатора пользователя в коммуникационном интернет-сервисе, точного времени и сетевых адресов, с которых осуществлялось прекращение регистрации;</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ж) фактически фиксируемую коммуникационным сервисом информацию о пользователях в случае, если коммуникационный сервис предоставляет возможность приема, передачи и (или) обработки голосовой информации, письменного текста, изображений, звуков или иных электронных сообщений пользователям сети "Интернет" без регистрации и авторизации;</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з) сведения о фактах приема, передачи и (или) обработки голосовой информации, письменного текста, изображений, звуков или иных электронных сообщений пользователей сети "Интернет" (информация о точном времени приема, передачи, доставки и (или) обработки электронных сообщений с указанием информации об адресатах этих сообщений, в том числе информации для неопределенного круга лиц пользователей сети "Интернет");</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 фактически фиксируемую коммуникационным сервисом информацию об организации приема, передачи, доставки и (или) обработки электронных сообщений, осуществляемых с использованием технологий электронных платежных систем, в том числе информацию о произведённых денежных операциях (с указанием информации о корреспонденте - идентификаторе платежной системы, валюты, суммы, оплачиваемой услуги или товаров (при наличии), об иных данных, указанных при проведении денежной операции), осуществленных транзакциях (с указанием идентификатора платежной системы ("электронного кошелька"), суммы прихода или расхода, иных данных, указанных при осуществлении транзакции).</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2.4. Сведения, предусмотренные в п. 2.3., хранятся в отношении Абонентов:</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а) зарегистрировавшихся с использованием сетевых адресов, определяемых организатором распространения информации в сети "Интернет" как используемые на территории Российской Федерации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б) авторизовавшихся с использованием сетевых адресов, определяемых организатором распространения информации в сети "Интернет" как используемые на территории Российской Федерации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в) указавших при регистрации или при использовании функций коммуникационного интернет-сервиса документ, удостоверяющий личность, выданный органом государственной власти Российской Федерации (основной документ или иной документ, удостоверяющий личность </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г) использующих для доступа к коммуникационному интернет-сервису устройства и (или) программы для электронных вычислительных машин, передающие коммуникационному интернет-сервису географические данные (метаданные), указывающие на нахождение (в том числе временное) пользователя на территории Российской Федерации;</w:t>
      </w:r>
    </w:p>
    <w:p>
      <w:pPr>
        <w:pStyle w:val="NormalWeb"/>
        <w:spacing w:beforeAutospacing="0" w:before="0" w:afterAutospacing="0" w:after="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2.5. Вышеуказанные сведения в качестве персональных данных не включают в себя содержание электронных сообщений Абонента, отправляемых или получаемых им в рамках обмена данными с иными пользователями в сети "Интернет".</w:t>
      </w:r>
    </w:p>
    <w:p>
      <w:pPr>
        <w:pStyle w:val="Normal"/>
        <w:rPr>
          <w:rFonts w:cs="Calibri" w:cstheme="minorHAnsi"/>
        </w:rPr>
      </w:pPr>
      <w:r>
        <w:rPr>
          <w:rFonts w:cs="Calibri" w:cstheme="minorHAnsi"/>
        </w:rPr>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3. СТОИМОСТЬ УСЛУГ И ПОРЯДОК РАСЧЁТОВ</w:t>
      </w:r>
    </w:p>
    <w:p>
      <w:pPr>
        <w:pStyle w:val="NormalWeb"/>
        <w:spacing w:beforeAutospacing="0" w:before="0" w:afterAutospacing="0" w:after="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3.1. Стоимость услуг по настоящему договору определяется размещенными на сайте тарифами в соответствии с условиями выбранного Абонентом тарифного плана и указывается в российских рублях (руб), включая все налоги, действующие на территории РФ.</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3.2. Оператор вправе внести изменения в стоимость услуг и тарифов в одностороннем порядке. При этом для Абонента, полностью оплатившего авансом какую-либо услугу (услуги), изменение стоимости этой услуги (этих услуг) в виде доплаты по новым тарифам не осуществляется.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3.3. Об изменении тарифов Оператор обязан уведомить Абонента, посредством размещения информации не менее чем за 10 (десять) дней до изменения тарифов на www-сервере </w:t>
      </w:r>
      <w:r>
        <w:rPr>
          <w:rFonts w:cs="Calibri" w:ascii="Calibri" w:hAnsi="Calibri" w:asciiTheme="minorHAnsi" w:cstheme="minorHAnsi" w:hAnsiTheme="minorHAnsi"/>
        </w:rPr>
        <w:t>http://www.</w:t>
      </w:r>
      <w:r>
        <w:rPr>
          <w:rFonts w:cs="Calibri" w:ascii="Calibri" w:hAnsi="Calibri" w:asciiTheme="minorHAnsi" w:cstheme="minorHAnsi" w:hAnsiTheme="minorHAnsi"/>
          <w:lang w:val="en-US"/>
        </w:rPr>
        <w:t>eurobyte</w:t>
      </w:r>
      <w:r>
        <w:rPr>
          <w:rFonts w:cs="Calibri" w:ascii="Calibri" w:hAnsi="Calibri" w:asciiTheme="minorHAnsi" w:cstheme="minorHAnsi" w:hAnsiTheme="minorHAnsi"/>
        </w:rPr>
        <w:t>.ru</w:t>
      </w:r>
      <w:r>
        <w:rPr>
          <w:rFonts w:cs="Calibri" w:ascii="Calibri" w:hAnsi="Calibri" w:asciiTheme="minorHAnsi" w:cstheme="minorHAnsi" w:hAnsiTheme="minorHAnsi"/>
          <w:color w:val="000000"/>
        </w:rPr>
        <w:t xml:space="preserve"> и по иным каналам связи с Абонентом. Предполагается, что Абонент ознакомлен с новыми тарифами на следующий день после их размещения на сайте Оператора, а в случае его прямого уведомления - в день отправки такого уведомления Оператором.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Дополнительные уведомления могут направляться иным способом. Оператор вправе направлять Абонентам дополнительные извещения в соответствии с настоящим пунктом, в том числе путем размещения информации в Личном кабинете, путем отправки сообщений на электронную почту, телефон Абонента и через системы мгновенного обмена сообщениями, если таковые известны (“Whatsapp”, “Viber”, “Telegram” и другие), информирования путем автоматического обзвона.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3.4. Абонент самостоятельно несет ответственность за правильность производимых им платежей. Платеж считается осуществленным надлежащим образом после поступления денежных средств на счет Оператора. </w:t>
      </w:r>
      <w:r>
        <w:rPr>
          <w:rFonts w:cs="Calibri" w:ascii="Calibri" w:hAnsi="Calibri" w:asciiTheme="minorHAnsi" w:cstheme="minorHAnsi" w:hAnsiTheme="minorHAnsi"/>
        </w:rPr>
        <w:t>Оплата Услуг производится как за наличный, так и за безналичный расчет. Платежное поручение должно исходить от Абонента и содержать его логин доступа в Панель управления. В случае отсутствия указанных данных, вследствие которых невозможно идентифицировать Абонента и назначение платежа, Оператор вправе не зачислять средства и приостановить оказание Услуг до момента правильного оформления платежа. Расходы (банковская комиссия) банка или иного платежного агента по перечислению средств Оператору относятся на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3.5. Оператор незамедлительно приостанавливает оказание услуг при наличии отрицательного баланса на Лицевом счете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3.6. В течение установленного срока с момента окончания оплаченного периода заказ Абонента и его информация сохраняются (за исключением услуги аренды серверов). Время сохранения учетной записи и информации Абонента оплачивается Абонентом в полном размере в соответствии с предоставленными ранее услугами. По истечении этого срока вся информация Абонента автоматически удаляется.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3.7. Оператор вправе самостоятельно увеличить квоту услуг, включенных в тарифный план, при превышении Абонентом данных квот (включает, но не ограничивается: дисковое пространство под файлы сайта, базы данных, почту, а также квоту процессорной нагрузки). Абонентская плата за увеличение квот списывается с баланса Абонента. При недостатке средств на балансе Оператор вправе уменьшить время действия заказа пропорционально задолженности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3.8. Приобретение неисключительных лицензий на сторонние программные продукты при содействии Оператора Абонент совершает по своему усмотрению, на свой страх и риск. Приобретение неисключительной лицензии осуществляется на условиях лицензионного (сублицензионного) договора, установленных Лицензиаром. Условия пользование лицензионным продуктом в соответствии с договором обязательны для Абонента. После приобретения права пользования программным продуктом возврат уплаченных денежных средств невозможен.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shd w:fill="FFFFFF" w:val="clear"/>
        </w:rPr>
        <w:t>Заключение Лицензионного договора с правообладателем, как правило, осуществляется с помощью интерфейса интернет-сайта путем совершения совокупности фактических действий по принятию условий лицензионного договора и/или обмена электронными сообщениями, а именно - направлением оферты одной Стороной и акцептом ее другой Стороной. Обмен электронными сообщениями с использованием логина и пароля в личном кабинете лица, желающего заключить настоящий Лицензионный договор, Сторонами приравнивается к обмену документами, заверенными аналогом собственноручной подписи. Срок действия неисключительной лицензии на конкретный Программный продукт и ключи его активации начинают свое действие с момента активации Лицензии в биллинговой системе и действуют до момента истечения срока действия неисключительной лицензии.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shd w:fill="FFFFFF" w:val="clear"/>
        </w:rPr>
        <w:t xml:space="preserve">3.9. Изменение тарифного плана возможно только в рамках одной и той же услуги. Панель управления в этом случае остается неизменной. </w:t>
      </w:r>
      <w:r>
        <w:rPr>
          <w:rFonts w:cs="Calibri" w:ascii="Calibri" w:hAnsi="Calibri" w:asciiTheme="minorHAnsi" w:cstheme="minorHAnsi" w:hAnsiTheme="minorHAnsi"/>
        </w:rPr>
        <w:t>Смена тарифа осуществляется в параметрах тарифа личного кабинета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shd w:fill="FFFFFF" w:val="clear"/>
        </w:rPr>
        <w:t>3.10. В случае предоставления Абоненту скидки при подключении тарифа (услуги) и последующего досрочного отказа Абонента от этого тарифа (услуги) как полностью, так и в связи с переходом на другой тариф, уплаченная Абонентом сумма подлежит полному или частичному перерасчету без учета скидки в соответствии с действующими у Оператора правилами.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shd w:fill="FFFFFF" w:val="clear"/>
        </w:rPr>
        <w:t>3.11. По желанию Абонента и с учетом своих технических возможностей Оператор может разработать для Абонента персональный тарифный план с индивидуальными условиями и особенностями оказания услуг. В случае последующего изменения технических возможностей Оператора, которые не позволяют сохранить условия обслуживания на данном тарифном плане, Абонент будет переведен на тарифный план, условия которого максимально близки к прежнему. О переводе на другой тарифный план Абонент будет уведомлен предварительно за 10 дней.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shd w:fill="FFFFFF" w:val="clear"/>
        </w:rPr>
        <w:t>3.12. В случае, если по инициативе Абонента оплата услуг Оператора осуществляется безналичным порядком с его банковской карты или любым иным способом посредством автоматического и регулярного списания денежных средств Абонента (привязка карты), то Оператор уведомляет Абонента по электронной почте о каждом предстоящем списании средств за 3 дня. Для отказа от этого порядка оплаты Абонент должен в установленном порядке либо отказаться от конкретной платной услуги, либо отменить настройку автопополнения с привязанной карты.</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shd w:fill="FFFFFF" w:val="clear"/>
        </w:rPr>
        <w:t>3.13. Поступившие на Абонентский счет денежные средства распределяются в следующем порядке: в первую очередь погашается задолженность по всем оказанным, но неоплаченным Услугам, начиная с самых ранних, во вторую очередь списываются текущие платежи за Услуги, остаток поступивших денежных средств учитывается на Абонентском счете в качестве аванса.</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4. ОТВЕТСТВЕННОСТЬ СТОРОН</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 Ответственность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4.1.1. Оператор несет ответственность за выполнение своих обязательств по настоящему договору в соответствии с приложениями к нему и действующим законодательством РФ;</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4.1.2. Оператор имеет право приостановить доступ к Услугам в случае нарушения Абонентом условий настоящего Договора и Приложений к нему, а также действующего законодательства РФ. В этом случае Оператор направляет Абоненту уведомление на адрес электронной почты, указанный в Панели управления;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4.1.3. Оператор не несет ответственности за перебои или частичные прерывания в работе, происходящие прямо или косвенно по причине действия или бездействия третьих лиц;</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4.1.4. Оператор не несет ответственности за качество линий связи, организованных другими организациями;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4.1.5. Оператор не отвечает за содержание информации, передаваемое Абонентом по сети Интернет;</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4.1.6. Оператор, ни при каких обстоятельствах не несет ответственности перед Абонентом за косвенные убытки. Понятие «косвенные убытки» включает, но не ограничивается: потерю дохода, прибыли, ожидаемой экономии, деловой активности или репутации. Оператор несет ответственность только за документально подтвержденный реальный ущерб;</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4.1.7. Для целей разграничения ответственности в процессе оказания услуг Оператор является информационным посредником согласно ст. 1253.1 ГК РФ. В случае предъявления к Оператору исков и претензий со стороны третьих лиц по поводу незаконно размещенного Абонентом контента, Абонент обязуется принимать участие на стороне Оператора во всех судебных или административных разбирательствах. Риск последствий отказа или уклонения от такого участия возлагается на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4.2. Ответственность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4.2.1. Абонент несет ответственность за выполнение своих обязательств по настоящему договору в соответствии с приложениями к нему и действующим законодательством РФ;</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4.2.2. Абонент самостоятельно несет ответственность за содержание информации, передаваемой им или иным лицом под его авторизацией по сети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4.2.3. Абонент соглашается освобождать Оператора от ответственности по искам третьих лиц, подписавших договоры с Абонентом на оказание услуг, которые частично или полностью оказываются Абонентом с помощью Услуг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4.2.4. Абонент обязуется компенсировать Оператору все расходы, понесённые последним по выплатам третьим лицам в связи с незаконным размещением Абонентом или на его ресурсе иным лицом чужих объектов авторского права и любого иного незаконного контента. Оператор согласно ст. 410 ГК РФ, предварительно направив Абоненту соответствующее уведомление, вправе зачесть сумму причитающихся ему компенсаций посредством полного или частичного списания необходимой суммы с любого лицевого счета Абонента, открытого у Оператора. Все вновь поступающие на лицевые счета Абонента средства в первую очередь погашают требования Оператора о компенсациях, предусмотренных настоящим пунктом.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4.2.5. При поступлении жалобы со стороны третьих лиц на размещенный Абонентом контент, Оператор направляет данную жалобу Абоненту, который в течение 1 дня обязан аргументированно заявить о своих правах на данный объект или удалить его. При отсутствии ответа Абонента или его отказа от удаления, Оператор ограничивает доступ к спорному контенту. Оператор также вправе сообщить данные Абонента лицу, направившему жалобу. Данные Абонента (пп. 2.3, 2.4.) сообщаются также по запросу контролирующих органов, что не исключает дополнительные меры по блокировке или удалению спорного контента. Согласие Абонента на передачу данных сведений предполагается. Вопрос о возобновлении (разблокировке) доступа решается по итогам судебного, административного или иного разбирательства. </w:t>
      </w:r>
    </w:p>
    <w:p>
      <w:pPr>
        <w:pStyle w:val="NormalWeb"/>
        <w:spacing w:beforeAutospacing="0" w:before="0" w:afterAutospacing="0" w:after="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4.2.6. Оператор вправе удерживать находящееся у него имущество Абонента до погашения всей задолженности, а в установленных законом случаях также обращать взыскание на это имущество. </w:t>
      </w:r>
    </w:p>
    <w:p>
      <w:pPr>
        <w:pStyle w:val="Normal"/>
        <w:jc w:val="both"/>
        <w:rPr>
          <w:rFonts w:cs="Calibri" w:cstheme="minorHAnsi"/>
          <w:sz w:val="24"/>
          <w:szCs w:val="24"/>
        </w:rPr>
      </w:pPr>
      <w:r>
        <w:rPr>
          <w:rFonts w:cs="Calibri" w:cstheme="minorHAnsi"/>
          <w:sz w:val="24"/>
          <w:szCs w:val="24"/>
        </w:rPr>
        <w:t xml:space="preserve">4.2.7. В случае, если из открытых данных (официальные сайты судов) или через почтовую корреспонденцию из судов Оператору станет известно о начале судебных процедур в отношении Оператора в качестве ответчика из-за действий Абонента, незаконно разместившего на подконтрольном сайте чужой авторский контент, Оператор сообщает об этом Абоненту с направлением ему имеющихся у Оператора документов или указанием ссылки на официальный информационный ресурс в сети Интернет, а также предлагает Абоненту принять участие в рассмотрении данного дела на стороне Оператора согласно п. 4.1.7 оферты. </w:t>
      </w:r>
    </w:p>
    <w:p>
      <w:pPr>
        <w:pStyle w:val="Normal"/>
        <w:jc w:val="both"/>
        <w:rPr>
          <w:rFonts w:cs="Calibri" w:cstheme="minorHAnsi"/>
          <w:sz w:val="24"/>
          <w:szCs w:val="24"/>
        </w:rPr>
      </w:pPr>
      <w:r>
        <w:rPr>
          <w:rFonts w:cs="Calibri" w:cstheme="minorHAnsi"/>
          <w:sz w:val="24"/>
          <w:szCs w:val="24"/>
        </w:rPr>
        <w:t>4.2.7.1. В уведомлении Абоненту указывается на:</w:t>
      </w:r>
    </w:p>
    <w:p>
      <w:pPr>
        <w:pStyle w:val="Normal"/>
        <w:jc w:val="both"/>
        <w:rPr>
          <w:rFonts w:cs="Calibri" w:cstheme="minorHAnsi"/>
          <w:sz w:val="24"/>
          <w:szCs w:val="24"/>
        </w:rPr>
      </w:pPr>
      <w:r>
        <w:rPr>
          <w:rFonts w:cs="Calibri" w:cstheme="minorHAnsi"/>
          <w:sz w:val="24"/>
          <w:szCs w:val="24"/>
        </w:rPr>
        <w:t>- наименование сайта, где было допущено нарушение и ссылку на это нарушение в сети Интернет (если она известна Оператору);</w:t>
      </w:r>
    </w:p>
    <w:p>
      <w:pPr>
        <w:pStyle w:val="Normal"/>
        <w:jc w:val="both"/>
        <w:rPr>
          <w:rFonts w:cs="Calibri" w:cstheme="minorHAnsi"/>
          <w:sz w:val="24"/>
          <w:szCs w:val="24"/>
        </w:rPr>
      </w:pPr>
      <w:r>
        <w:rPr>
          <w:rFonts w:cs="Calibri" w:cstheme="minorHAnsi"/>
          <w:sz w:val="24"/>
          <w:szCs w:val="24"/>
        </w:rPr>
        <w:t>- наименование правообладателя (истца), подавшего иск;</w:t>
      </w:r>
    </w:p>
    <w:p>
      <w:pPr>
        <w:pStyle w:val="Normal"/>
        <w:jc w:val="both"/>
        <w:rPr>
          <w:rFonts w:cs="Calibri" w:cstheme="minorHAnsi"/>
          <w:sz w:val="24"/>
          <w:szCs w:val="24"/>
        </w:rPr>
      </w:pPr>
      <w:r>
        <w:rPr>
          <w:rFonts w:cs="Calibri" w:cstheme="minorHAnsi"/>
          <w:sz w:val="24"/>
          <w:szCs w:val="24"/>
        </w:rPr>
        <w:t>- номер дела, место и дату рассмотрения дела, если они известны Оператору;</w:t>
      </w:r>
    </w:p>
    <w:p>
      <w:pPr>
        <w:pStyle w:val="Normal"/>
        <w:jc w:val="both"/>
        <w:rPr>
          <w:rFonts w:cs="Calibri" w:cstheme="minorHAnsi"/>
          <w:sz w:val="24"/>
          <w:szCs w:val="24"/>
        </w:rPr>
      </w:pPr>
      <w:r>
        <w:rPr>
          <w:rFonts w:cs="Calibri" w:cstheme="minorHAnsi"/>
          <w:sz w:val="24"/>
          <w:szCs w:val="24"/>
        </w:rPr>
        <w:t>- сумму требований к Оператору и сумму, подлежащую блокировке на лицевом счете Абонента;</w:t>
      </w:r>
    </w:p>
    <w:p>
      <w:pPr>
        <w:pStyle w:val="Normal"/>
        <w:jc w:val="both"/>
        <w:rPr>
          <w:rFonts w:cs="Calibri" w:cstheme="minorHAnsi"/>
          <w:sz w:val="24"/>
          <w:szCs w:val="24"/>
        </w:rPr>
      </w:pPr>
      <w:r>
        <w:rPr>
          <w:rFonts w:cs="Calibri" w:cstheme="minorHAnsi"/>
          <w:sz w:val="24"/>
          <w:szCs w:val="24"/>
        </w:rPr>
        <w:t xml:space="preserve">- иные существенные сведения. </w:t>
      </w:r>
    </w:p>
    <w:p>
      <w:pPr>
        <w:pStyle w:val="Normal"/>
        <w:jc w:val="both"/>
        <w:rPr>
          <w:rFonts w:cs="Calibri" w:cstheme="minorHAnsi"/>
          <w:sz w:val="24"/>
          <w:szCs w:val="24"/>
        </w:rPr>
      </w:pPr>
      <w:r>
        <w:rPr>
          <w:rFonts w:cs="Calibri" w:cstheme="minorHAnsi"/>
          <w:sz w:val="24"/>
          <w:szCs w:val="24"/>
        </w:rPr>
        <w:t xml:space="preserve">4.2.7.2. Оператор вправе принять предварительные обеспечительные меры и заблокировать на лицевом счете Абонента сумму, которую истец просит суд взыскать с Оператора (в частности, госпошлину). После блокировки баланс лицевого счета Абонента уменьшается на соответствующую сумму. </w:t>
      </w:r>
    </w:p>
    <w:p>
      <w:pPr>
        <w:pStyle w:val="Normal"/>
        <w:jc w:val="both"/>
        <w:rPr>
          <w:rFonts w:cs="Calibri" w:cstheme="minorHAnsi"/>
          <w:sz w:val="24"/>
          <w:szCs w:val="24"/>
        </w:rPr>
      </w:pPr>
      <w:r>
        <w:rPr>
          <w:rFonts w:cs="Calibri" w:cstheme="minorHAnsi"/>
          <w:sz w:val="24"/>
          <w:szCs w:val="24"/>
        </w:rPr>
        <w:t>4.2.7.3. В том случае, если после блокировки сумма баланса лицевого счета Абонента равна нулю или отрицательная, Абонент обязан не позднее 24 часов с момента уведомления пополнить счет до положительного баланса. В противном случае Оператор вправе приостановить оказание услуг согласно п. 3.5. оферты.</w:t>
      </w:r>
    </w:p>
    <w:p>
      <w:pPr>
        <w:pStyle w:val="Normal"/>
        <w:jc w:val="both"/>
        <w:rPr>
          <w:rFonts w:cs="Calibri" w:cstheme="minorHAnsi"/>
          <w:sz w:val="24"/>
          <w:szCs w:val="24"/>
        </w:rPr>
      </w:pPr>
      <w:r>
        <w:rPr>
          <w:rFonts w:cs="Calibri" w:cstheme="minorHAnsi"/>
          <w:sz w:val="24"/>
          <w:szCs w:val="24"/>
        </w:rPr>
        <w:t xml:space="preserve">4.2.7.4. В случае исполнения вступившего в законную силу решения суда и фактического взыскания с Оператора в пользу правообладателя (истца) денежной суммы, заблокированная сумма списывается со счета Абонента в счет компенсации согласно п. 4.2.4. оферты. Абонент получает об этом уведомление. </w:t>
      </w:r>
    </w:p>
    <w:p>
      <w:pPr>
        <w:pStyle w:val="Normal"/>
        <w:jc w:val="both"/>
        <w:rPr>
          <w:rFonts w:cs="Calibri" w:cstheme="minorHAnsi"/>
          <w:sz w:val="24"/>
          <w:szCs w:val="24"/>
        </w:rPr>
      </w:pPr>
      <w:r>
        <w:rPr>
          <w:rFonts w:cs="Calibri" w:cstheme="minorHAnsi"/>
          <w:sz w:val="24"/>
          <w:szCs w:val="24"/>
        </w:rPr>
        <w:t>4.2.7.5. В случае отказа в удовлетворении иска к Оператору, данная сумма разблокируется, остается на счете Абонента и направляется на оплату как уже оказанных Абоненту услуг, так и услуг, которые будут оказаны ему в будущем. Абонент получает об этом уведомление.</w:t>
      </w:r>
    </w:p>
    <w:p>
      <w:pPr>
        <w:pStyle w:val="Normal"/>
        <w:jc w:val="both"/>
        <w:rPr>
          <w:rFonts w:cs="Calibri" w:cstheme="minorHAnsi"/>
          <w:sz w:val="24"/>
          <w:szCs w:val="24"/>
        </w:rPr>
      </w:pPr>
      <w:r>
        <w:rPr>
          <w:rFonts w:cs="Calibri" w:cstheme="minorHAnsi"/>
          <w:sz w:val="24"/>
          <w:szCs w:val="24"/>
        </w:rPr>
        <w:t>4.2.7.6. За период блокировки денежных средств на лицевом счете Абонента какие-либо проценты на заблокированную сумму не начисляются.</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5. ИНЫЕ УСЛОВИЯ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5.1. В течение срока действия настоящего Договора и 3 (трех) лет по окончании его действия, все сведения, сообщаемые Сторонами друг другу в связи с исполнением своих договорных обязательств, являются конфиденциальной информацией и не могут быть переданы одной из Сторон каким-либо третьим лицам без предварительного получения согласия другой Стороны.</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5.2. Указанное в п.5.1. настоящего Договора положение не применяется в случаях, предусмотренных действующим законодательством, в частности: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а) к сведениям, которые могут быть запрошены компетентными органами в установленном законодательством РФ порядке;</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б) к сведениям, подлежащим разглашению по вступившему в законную силу судебному решению;</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в) в случае поступления жалобы на контент, размещенные Абонентом согласно п. 4.2.5.</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5.3. Распространение информации неограниченному кругу лиц только о факте заключения настоящего Договора не требует согласия Сторон.</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5.4. В результате изменения законодательных и нормативных актов, тарифов и сборов органов связи и иных структур, а также изменения индекса цен на территории Российской Федерации Оператор вправе пересмотреть настоящий договор и приложения к нему с уведомлением Абонента в порядке, предусмотренным в п. 2.1.2 настоящего договора.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5.5. Если Абонент не согласен с изменениями в настоящем договоре и приложениях к нему, он обязан уведомить Оператора по электронным каналам связи в течение 5 (пяти) рабочих дней с момента получения уведомления. Отсутствие отказа от изменения настоящего договора до даты вступления изменений в силу принимается за согласие Абонента с новыми условиями настоящего договора, дополнительными соглашениями и приложениями к нему. Заказанные на определённый период времени Абонентом услуги, которые не были автоматически отключены системой Оператора или Абонент от них прямо не отказался (не отключил самостоятельно), автоматически продлеваются на такой же период и подлежат оплате Абонентом на условиях, существовавших на момент пролонгации. Автоматическая пролонгация невозможна, если на счете Абонента недостаточно средств для оплаты заказанных услуг.</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5.6. При предоставлении Оператором дополнительных видов услуг, не перечисленных в Приложении № 2, но входящих в предмет настоящего договора стороны подписывают дополнительные соглашения, которые являются неотъемлемой частью заключенного договора. Виды услуг и условия выполнения данного договора определяются в дополнительных соглашениях к нему.</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5.7. В соответствии со ст.ст. 431.2, 434.1 ГК РФ Абонент обязуется сообщить Исполнителю все свои заверения о действительных обстоятельствах, которые повлияют или могут повлиять на работу Оператора или обеих сторон по настоящему Договору.</w:t>
      </w:r>
    </w:p>
    <w:p>
      <w:pPr>
        <w:pStyle w:val="3"/>
        <w:spacing w:beforeAutospacing="0" w:before="270" w:afterAutospacing="0" w:after="195"/>
        <w:jc w:val="both"/>
        <w:rPr>
          <w:rFonts w:ascii="Calibri" w:hAnsi="Calibri" w:cs="Calibri" w:asciiTheme="minorHAnsi" w:cstheme="minorHAnsi" w:hAnsiTheme="minorHAnsi"/>
          <w:sz w:val="32"/>
          <w:szCs w:val="32"/>
        </w:rPr>
      </w:pPr>
      <w:r>
        <w:rPr>
          <w:rFonts w:cs="Calibri" w:ascii="Calibri" w:hAnsi="Calibri" w:asciiTheme="minorHAnsi" w:cstheme="minorHAnsi" w:hAnsiTheme="minorHAnsi"/>
          <w:b w:val="false"/>
          <w:bCs w:val="false"/>
          <w:smallCaps/>
          <w:color w:val="000000"/>
          <w:sz w:val="32"/>
          <w:szCs w:val="32"/>
        </w:rPr>
        <w:t>6. МОМЕНТ ЗАКЛЮЧЕНИЯ ДОГОВОРА И СРОК ЕГО ДЕЙСТВИЯ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6.1. Договор вступает в силу с момента принятия Абонентом акцепта оферты или подачи заявления о присоединении в порядке, установленном в настоящем договоре и по умолчанию действует в течение 1 (одного) года.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6.2. Действие настоящего договора каждый раз автоматически продлевается на каждый следующий год при отсутствии возражений сторон, направленных в письменном виде не менее чем за 30 (тридцать) календарных дней до даты окончания действия договора. Количество пролонгаций договора неограниченно.</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6.3. В случае изменения реквизитов (включая ранее предоставленные персональные данные), стороны обязаны уведомить друг друга в 10-дневный срок. При этом Абонент обязан уведомить Оператора по электронным каналам связи, а Оператор Абонента — путем размещения соответствующей информации на www-сервере </w:t>
      </w:r>
      <w:r>
        <w:rPr>
          <w:rFonts w:cs="Calibri" w:ascii="Calibri" w:hAnsi="Calibri" w:asciiTheme="minorHAnsi" w:cstheme="minorHAnsi" w:hAnsiTheme="minorHAnsi"/>
        </w:rPr>
        <w:t>http://www.</w:t>
      </w:r>
      <w:r>
        <w:rPr>
          <w:rFonts w:cs="Calibri" w:ascii="Calibri" w:hAnsi="Calibri" w:asciiTheme="minorHAnsi" w:cstheme="minorHAnsi" w:hAnsiTheme="minorHAnsi"/>
          <w:lang w:val="en-US"/>
        </w:rPr>
        <w:t>eurobyte</w:t>
      </w:r>
      <w:r>
        <w:rPr>
          <w:rFonts w:cs="Calibri" w:ascii="Calibri" w:hAnsi="Calibri" w:asciiTheme="minorHAnsi" w:cstheme="minorHAnsi" w:hAnsiTheme="minorHAnsi"/>
        </w:rPr>
        <w:t>.ru</w:t>
      </w:r>
      <w:r>
        <w:rPr>
          <w:rFonts w:cs="Calibri" w:ascii="Calibri" w:hAnsi="Calibri" w:asciiTheme="minorHAnsi" w:cstheme="minorHAnsi" w:hAnsiTheme="minorHAnsi"/>
          <w:color w:val="000000"/>
          <w:u w:val="single"/>
        </w:rPr>
        <w:t xml:space="preserve"> </w:t>
      </w:r>
      <w:r>
        <w:rPr>
          <w:rFonts w:cs="Calibri" w:ascii="Calibri" w:hAnsi="Calibri" w:asciiTheme="minorHAnsi" w:cstheme="minorHAnsi" w:hAnsiTheme="minorHAnsi"/>
          <w:color w:val="000000"/>
        </w:rPr>
        <w:t>или по иным каналам связи с Абонентом.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6.4. Изменение настоящего Договора оформляется путем заключения дополнительного соглашения в письменной форме, за исключением изменений и дополнений, осуществляемых Сторонами в одностороннем порядке в соответствии с Договором, настоящими Правилами или законодательством Российской Федерации. Заключением дополнительного соглашения в письменной форме признается обмен Сторонами документами, а также совершение Абонентом конклюдентных действий, перечень и порядок осуществления которых определяются Оператором.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6.5. Принятием Абонентом предложения об изменении Договора (Правил) являются его конклюдентные действия по использованию и/или оплате Услуг, оказываемых Оператором на новых условиях, после вступления изменений в силу, а также отсутствие отказа от таких изменений, направленного Абонентом в адрес Оператора в течение 10 (десяти) календарных дней с момента опубликования изменений Договора (Правил). При изменении Договора права и обязанности Сторон считаются измененными с момента заключения соответствующего дополнительного соглашения, либо в случае изменения Договора в одностороннем порядке, с момента совершения полномочной Стороной соответствующих действий, направленных на изменение Договора.</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7. ПОРЯДОК РАЗРЕШЕНИЯ СПОРОВ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7.1. Споры и разногласия по настоящему договору решаются сторонами в претензионном порядке. Срок для ответа на претензию – 30 (тридцать) календарных дней.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7.2. Если сторонам не удается найти взаимного решения, то для разрешения спора они должны обратиться в арбитражный суд г. Москвы, а при подсудности спора судам общей юрисдикции – в суд по месту нахождения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7.3. Претензии Абонента принимаются и рассматриваются только в письменном виде на бумажном носителе (ч. 2 п. 1.3 Договора).</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8. ФОРС-МАЖОР</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8.1. Стороны освобождаются от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обстоятельств непреодолимой силы, а именно: стихийных бедствий, эпидемий, взрывов, пожаров и иных чрезвычайных обстоятельств,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действовали такие обстоятельства. Если эти обстоятельства будут действовать более 3 (Трех) месяцев, то любая из сторон вправе расторгнуть настоящий договор в одностороннем порядке. В этом случае ни одна из сторон не будет иметь права на возмещение убытков.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8.2. Оператор не несет ответственности за любые сбои и неисправности, вызванные: несанкционированным доступом к личному кабинету Абонента третьих лиц, сообщением Абонентом данных, не соответствующих действительности, незаконно размещенной Абонентом информации, неработоспособностью оборудования третьих лиц, использованием Абонентом не лицензионных программ (софт), отсутствием у Абонента должных навыков и подготовки к работе в личном кабинете или с техникой.</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9. ПОРЯДОК РАСТОРЖЕНИЯ ДОГОВОРА</w:t>
      </w:r>
    </w:p>
    <w:p>
      <w:pPr>
        <w:pStyle w:val="NormalWeb"/>
        <w:spacing w:before="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9.1. Настоящий договор может быть расторгнут в одностороннем порядке по инициативе Абонента, с уведомлением Оператора, направленным ему не менее чем за 30 (тридцать) дней до предполагаемой даты расторжения договора, при условии отсутствия задолженности Абонента перед Оператором. Баланс лицевого счета Абонента не должен быть отрицательным. Возврат средств осуществляется по безналичному расчету. Для юридических лиц — на расчетный счет организации, для физических лиц (резидентов РФ) — на расчётный счет в любом банке России. Перечисление возвращаемых средств по просьбе Абонента третьему лицу не производится. При оплате Webmoney, Яндекс.Деньги, QIWI, Альфа-Клик или банковской картой возможен возврат таким же способом с вычетом комиссии платёжной системы. В тех случаях, когда возврат денежных средств Абоненту сопряжен с оплатой комиссии, взимаемой банком, платежным агентом или иным лицом, расходы по перечислению относятся на Абонента. Комиссия за возврат безналичным переводом физическому лицу составляет 1.5%, но не менее 100 руб.</w:t>
        <w:br/>
      </w:r>
      <w:r>
        <w:rPr>
          <w:rFonts w:cs="Calibri" w:ascii="Calibri" w:hAnsi="Calibri" w:asciiTheme="minorHAnsi" w:cstheme="minorHAnsi" w:hAnsiTheme="minorHAnsi"/>
        </w:rPr>
        <w:t>Отказ от услуг с возвратом средств за неиспользованный период возможен только в первые 30 дней после регистрации.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9.2. Договор может быть расторгнут в одностороннем порядке по инициативе Оператора без объяснения причин. Оператор обязан уведомить Абонента о расторжении договора за 3 рабочих дня.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9.3. Настоящий договор может быть расторгнут по инициативе Оператора в случае нарушения Абонентом условий договора. В этом случае Оператор обязан уведомить Абонента о мотивах расторжения договора посредством электронной почты на контактный адрес электронной почты Абонента, указанный при заключении настоящего Договора;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9.4. При расторжении договора по причинам, отличным от перечисленных в договоре, вопросы перерасчетов и выплат решаются по соглашению Оператора и Абонента или в установленном порядке через судебные органы Российской Федерации в соответствии с действующим законодательством.</w:t>
      </w:r>
    </w:p>
    <w:p>
      <w:pPr>
        <w:pStyle w:val="3"/>
        <w:spacing w:beforeAutospacing="0" w:before="270" w:afterAutospacing="0" w:after="195"/>
        <w:jc w:val="both"/>
        <w:rPr>
          <w:rFonts w:ascii="Calibri" w:hAnsi="Calibri" w:cs="Calibri" w:asciiTheme="minorHAnsi" w:cstheme="minorHAnsi" w:hAnsiTheme="minorHAnsi"/>
          <w:sz w:val="28"/>
          <w:szCs w:val="28"/>
        </w:rPr>
      </w:pPr>
      <w:r>
        <w:rPr>
          <w:rFonts w:cs="Calibri" w:ascii="Calibri" w:hAnsi="Calibri" w:asciiTheme="minorHAnsi" w:cstheme="minorHAnsi" w:hAnsiTheme="minorHAnsi"/>
          <w:b w:val="false"/>
          <w:bCs w:val="false"/>
          <w:smallCaps/>
          <w:color w:val="000000"/>
          <w:sz w:val="28"/>
          <w:szCs w:val="28"/>
        </w:rPr>
        <w:t>10. РЕКВИЗИТЫ ОПЕРАТОРА</w:t>
      </w:r>
    </w:p>
    <w:p>
      <w:pPr>
        <w:pStyle w:val="NoSpacing"/>
        <w:jc w:val="both"/>
        <w:rPr>
          <w:rFonts w:cs="Calibri" w:cstheme="minorHAnsi"/>
          <w:sz w:val="24"/>
          <w:szCs w:val="24"/>
          <w:lang w:eastAsia="ru-RU"/>
        </w:rPr>
      </w:pPr>
      <w:r>
        <w:rPr>
          <w:rFonts w:cs="Calibri" w:cstheme="minorHAnsi"/>
          <w:sz w:val="24"/>
          <w:szCs w:val="24"/>
          <w:lang w:eastAsia="ru-RU"/>
        </w:rPr>
        <w:t>ООО «Евробайт»</w:t>
      </w:r>
    </w:p>
    <w:p>
      <w:pPr>
        <w:pStyle w:val="NoSpacing"/>
        <w:jc w:val="both"/>
        <w:rPr>
          <w:rFonts w:cs="Calibri" w:cstheme="minorHAnsi"/>
          <w:sz w:val="24"/>
          <w:szCs w:val="24"/>
          <w:lang w:eastAsia="ru-RU"/>
        </w:rPr>
      </w:pPr>
      <w:r>
        <w:rPr>
          <w:rFonts w:cs="Calibri" w:cstheme="minorHAnsi"/>
          <w:sz w:val="24"/>
          <w:szCs w:val="24"/>
          <w:lang w:eastAsia="ru-RU"/>
        </w:rPr>
        <w:t>ИНН: 7723759498 КПП: 772301001</w:t>
      </w:r>
    </w:p>
    <w:p>
      <w:pPr>
        <w:pStyle w:val="NoSpacing"/>
        <w:jc w:val="both"/>
        <w:rPr>
          <w:rFonts w:cs="Calibri" w:cstheme="minorHAnsi"/>
          <w:sz w:val="24"/>
          <w:szCs w:val="24"/>
          <w:lang w:eastAsia="ru-RU"/>
        </w:rPr>
      </w:pPr>
      <w:r>
        <w:rPr>
          <w:rFonts w:cs="Calibri" w:cstheme="minorHAnsi"/>
          <w:sz w:val="24"/>
          <w:szCs w:val="24"/>
          <w:lang w:eastAsia="ru-RU"/>
        </w:rPr>
        <w:t>Адрес: 109387, Россия, г. Москва, ул. Люблинская, д. 42, оф. 507</w:t>
      </w:r>
    </w:p>
    <w:p>
      <w:pPr>
        <w:pStyle w:val="NoSpacing"/>
        <w:jc w:val="both"/>
        <w:rPr>
          <w:rFonts w:cs="Calibri" w:cstheme="minorHAnsi"/>
          <w:sz w:val="24"/>
          <w:szCs w:val="24"/>
          <w:lang w:eastAsia="ru-RU"/>
        </w:rPr>
      </w:pPr>
      <w:r>
        <w:rPr>
          <w:rFonts w:cs="Calibri" w:cstheme="minorHAnsi"/>
          <w:sz w:val="24"/>
          <w:szCs w:val="24"/>
          <w:lang w:eastAsia="ru-RU"/>
        </w:rPr>
        <w:t>Почтовый адрес: 109387, Россия, г. Москва, а/я 20</w:t>
      </w:r>
    </w:p>
    <w:p>
      <w:pPr>
        <w:pStyle w:val="NoSpacing"/>
        <w:jc w:val="both"/>
        <w:rPr>
          <w:rFonts w:cs="Calibri" w:cstheme="minorHAnsi"/>
          <w:sz w:val="24"/>
          <w:szCs w:val="24"/>
          <w:lang w:eastAsia="ru-RU"/>
        </w:rPr>
      </w:pPr>
      <w:r>
        <w:rPr>
          <w:rFonts w:cs="Calibri" w:cstheme="minorHAnsi"/>
          <w:sz w:val="24"/>
          <w:szCs w:val="24"/>
          <w:lang w:eastAsia="ru-RU"/>
        </w:rPr>
        <w:t>Расчетный счет: 40702810238120014282</w:t>
      </w:r>
    </w:p>
    <w:p>
      <w:pPr>
        <w:pStyle w:val="NoSpacing"/>
        <w:jc w:val="both"/>
        <w:rPr>
          <w:rFonts w:cs="Calibri" w:cstheme="minorHAnsi"/>
          <w:sz w:val="24"/>
          <w:szCs w:val="24"/>
        </w:rPr>
      </w:pPr>
      <w:r>
        <w:rPr>
          <w:rFonts w:cs="Calibri" w:cstheme="minorHAnsi"/>
          <w:sz w:val="24"/>
          <w:szCs w:val="24"/>
        </w:rPr>
        <w:t>Кор. счет: 30101810400000000225</w:t>
      </w:r>
    </w:p>
    <w:p>
      <w:pPr>
        <w:pStyle w:val="NoSpacing"/>
        <w:jc w:val="both"/>
        <w:rPr>
          <w:rFonts w:cs="Calibri" w:cstheme="minorHAnsi"/>
          <w:sz w:val="24"/>
          <w:szCs w:val="24"/>
        </w:rPr>
      </w:pPr>
      <w:r>
        <w:rPr>
          <w:rFonts w:cs="Calibri" w:cstheme="minorHAnsi"/>
          <w:sz w:val="24"/>
          <w:szCs w:val="24"/>
        </w:rPr>
        <w:t>Наименование банка: ПАО Сбербанк г.Москва</w:t>
      </w:r>
    </w:p>
    <w:p>
      <w:pPr>
        <w:pStyle w:val="NoSpacing"/>
        <w:jc w:val="both"/>
        <w:rPr>
          <w:rFonts w:cs="Calibri" w:cstheme="minorHAnsi"/>
          <w:sz w:val="24"/>
          <w:szCs w:val="24"/>
        </w:rPr>
      </w:pPr>
      <w:r>
        <w:rPr>
          <w:rFonts w:cs="Calibri" w:cstheme="minorHAnsi"/>
          <w:sz w:val="24"/>
          <w:szCs w:val="24"/>
        </w:rPr>
        <w:t>БИК: 044525225</w:t>
      </w:r>
    </w:p>
    <w:p>
      <w:pPr>
        <w:pStyle w:val="NoSpacing"/>
        <w:jc w:val="both"/>
        <w:rPr/>
      </w:pPr>
      <w:r>
        <w:rPr>
          <w:rFonts w:cs="Calibri" w:cstheme="minorHAnsi"/>
          <w:sz w:val="24"/>
          <w:szCs w:val="24"/>
        </w:rPr>
        <w:t xml:space="preserve">финансовая служба: </w:t>
      </w:r>
      <w:hyperlink r:id="rId5">
        <w:r>
          <w:rPr>
            <w:rStyle w:val="Style13"/>
            <w:rFonts w:cs="Calibri" w:cstheme="minorHAnsi"/>
            <w:sz w:val="24"/>
            <w:szCs w:val="24"/>
          </w:rPr>
          <w:t>bill@eurobyte.ru</w:t>
        </w:r>
      </w:hyperlink>
    </w:p>
    <w:p>
      <w:pPr>
        <w:pStyle w:val="NoSpacing"/>
        <w:jc w:val="both"/>
        <w:rPr/>
      </w:pPr>
      <w:r>
        <w:rPr>
          <w:rFonts w:cs="Calibri" w:cstheme="minorHAnsi"/>
          <w:sz w:val="24"/>
          <w:szCs w:val="24"/>
        </w:rPr>
        <w:t xml:space="preserve">жалобы: </w:t>
      </w:r>
      <w:hyperlink r:id="rId6">
        <w:r>
          <w:rPr>
            <w:rStyle w:val="Style13"/>
            <w:rFonts w:cs="Calibri" w:cstheme="minorHAnsi"/>
            <w:sz w:val="24"/>
            <w:szCs w:val="24"/>
          </w:rPr>
          <w:t>abuse@eurobyte.ru</w:t>
        </w:r>
      </w:hyperlink>
    </w:p>
    <w:p>
      <w:pPr>
        <w:pStyle w:val="NoSpacing"/>
        <w:jc w:val="both"/>
        <w:rPr/>
      </w:pPr>
      <w:r>
        <w:rPr>
          <w:rFonts w:cs="Calibri" w:cstheme="minorHAnsi"/>
          <w:sz w:val="24"/>
          <w:szCs w:val="24"/>
        </w:rPr>
        <w:t xml:space="preserve">руководство Исполнителя: </w:t>
      </w:r>
      <w:hyperlink r:id="rId7">
        <w:r>
          <w:rPr>
            <w:rStyle w:val="Style13"/>
            <w:rFonts w:cs="Calibri" w:cstheme="minorHAnsi"/>
            <w:sz w:val="24"/>
            <w:szCs w:val="24"/>
          </w:rPr>
          <w:t>director@eurobyte.ru</w:t>
        </w:r>
      </w:hyperlink>
    </w:p>
    <w:p>
      <w:pPr>
        <w:pStyle w:val="Normal"/>
        <w:rPr>
          <w:rStyle w:val="Style13"/>
          <w:rFonts w:cs="Calibri" w:cstheme="minorHAnsi"/>
          <w:sz w:val="24"/>
          <w:szCs w:val="24"/>
        </w:rPr>
      </w:pPr>
      <w:r>
        <w:rPr>
          <w:rFonts w:cs="Calibri" w:cstheme="minorHAnsi"/>
          <w:sz w:val="24"/>
          <w:szCs w:val="24"/>
        </w:rPr>
      </w:r>
      <w:r>
        <w:br w:type="page"/>
      </w:r>
    </w:p>
    <w:p>
      <w:pPr>
        <w:pStyle w:val="2"/>
        <w:spacing w:beforeAutospacing="0" w:before="360" w:afterAutospacing="0" w:after="36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b w:val="false"/>
          <w:bCs w:val="false"/>
          <w:color w:val="000000"/>
          <w:sz w:val="39"/>
          <w:szCs w:val="39"/>
        </w:rPr>
        <w:t>Приложение №1</w:t>
      </w:r>
    </w:p>
    <w:p>
      <w:pPr>
        <w:pStyle w:val="3"/>
        <w:spacing w:beforeAutospacing="0" w:before="270" w:afterAutospacing="0" w:after="195"/>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1. ОБЛАСТЬ ПРИМЕНЕНИЯ.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1.1. Настоящие Технические стандарты определяют порядок оказания услуг Оператора своим Абонентам, порядок использования таких услуг со стороны Абонента, порядок взаимодействия между Оператором и Абонентом, а также иные вопросы, не оговоренные явно в Договоре. Настоящие Технические стандарты предоставления услуг являются неотъемлемой частью Договора о предоставлении платных услуг.</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1.2. Технические стандарты дополняют положения Договора. В случае противоречий между Договором и Техническими стандартами, применяются положения Технических стандартов.</w:t>
      </w:r>
    </w:p>
    <w:p>
      <w:pPr>
        <w:pStyle w:val="3"/>
        <w:spacing w:beforeAutospacing="0" w:before="270" w:afterAutospacing="0" w:after="195"/>
        <w:jc w:val="both"/>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2. ИСПОЛЬЗУЕМЫЕ ТЕРМИНЫ.</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Оператор — ООО «Евробайт».</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Услуги — перечень услуг хостинга, предоставляемых Абоненту в исполнение заключенного Договора.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Администрация — управляющий персонал Оператора, выступающий от его имени и наделенный соответствующими полномочиями.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Абонент — лицо, заключившее Договор (его представитель, работник), использующее Услуги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Сервисы — составляющие технические и программные комплексы Услуг, такие как электронная почта, http- сервер и т.п.</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Техническая поддержка — технические мероприятия по обеспечению функционирования заявленных в Договоре сервисов, своевременное предоставление информации, необходимой для нормального функционирования таких сервисов.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Служба технической поддержки — технический персонал Оператора, осуществляющий Техническую поддержку.</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Панель управления — веб-интерфейс, предоставленный Абоненту Оператором, для удаленного управления хостингом, мониторинга используемых сервисов, услуг и т.п.</w:t>
      </w:r>
    </w:p>
    <w:p>
      <w:pPr>
        <w:pStyle w:val="3"/>
        <w:spacing w:beforeAutospacing="0" w:before="270" w:afterAutospacing="0" w:after="195"/>
        <w:jc w:val="both"/>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3. РЕГИСТРАЦИЯ АБОНЕНТА В УЧЕТНОЙ СИСТЕМЕ ОПЕРАТОРА (ПАНЕЛЬ УПРАВЛЕНИЯ).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3.1. Все сведения, предоставленные Абонентом при регистрации в учетной системе Оператора должны быть достоверными. В случае предоставления Абонентом недостоверных сведений Оператор вправе приостановить оказание услуг до получения от Абонента достоверной информации.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3.2. Оператор, в случае возникновения сомнений в достоверности предоставленных Абонентом при регистрации в учетной системе данных, вправе потребовать дополнительные сведения и (или) потребовать подтверждения предоставленных. Запрос направляется по электронной почте на контактный адрес Абонента, указанный в учетной системе Оператора (Панели управления).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3.3. В случаях непредоставления Абонентом дополнительных сведений и(или) неподтверждения ранее предоставленных данных в течение 24 часов с момента направления Оператором первого запроса, Оператор вправе приостановить предоставление услуг.</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3.4. При регистрации в учетной системе Оператора Абонент получает индивидуальный административный пароль и логин, самостоятельно обеспечивает их конфиденциальность, несет ответственность за все действия, произведенные с использованием логина и пароля.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3.5. Абонент полностью ответственен за сохранность своих учетных данных (логина и пароля) и за убытки или иной ущерб, которые могут возникнуть по причине несанкционированного использования этой информации. По факту утери или несанкционированного доступа к учетным данным или возможности возникновения такой ситуации Абонент обязан направить запрос Оператору на смену учетных данных.</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Во всех случаях, когда в целях оказания услуг Абоненту предоставляется логин, пароль или иной идентификатор Абонент обязан предотвращать несанкционированное использование третьими лицами соответствующего логина, пароля, идентификатора от его имени. Если используемое для получения Услуг оборудование имеет заводскую (незащищенную) учетную запись, Абонент обязан</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3.6. В случае если Абонент предоставляет третьим лицам доступ к имеющимся у него ресурсам и сервисами, ответственность за деятельность таких третьих лиц несет исключительно Абонент.</w:t>
      </w:r>
    </w:p>
    <w:p>
      <w:pPr>
        <w:pStyle w:val="3"/>
        <w:spacing w:beforeAutospacing="0" w:before="270" w:afterAutospacing="0" w:after="195"/>
        <w:jc w:val="both"/>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4. ПРЕДОСТАВЛЕНИЕ УСЛУГ.</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4.1. Оператор предоставляет Абоненту Услуги, определенные Договором, с учетом особенностей, установленных Техническими стандартами.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4.2. Абонент и Оператор имеют взаимные права и обязательства, оговоренные Договором и настоящими Техническими стандартами.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4.3. Абонент может пользоваться всеми ресурсами и возможностями Интернет, доступ к которым обеспечивается в силу предоставления Услуг, за ограничениями, которые оговорены в Договоре, Технических стандартах и/или запрещены действующим законодательством.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4.4. Учитывая, что Интернет распространен практически во всех государствах мира, имеющих различное законодательство, Оператор настоящим предупреждает Абонента, что случайные или намеренные действия в Интернет могут привести к нарушению национального законодательства других стран. Оператор не несет ответственности за такие возможные нарушения со стороны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4.5. В случае, если Абонент предоставляет третьим лицам доступ к имеющимся у него ресурсам и Сервисами, ответственность за деятельность таких третьих лиц несет исключительно Абонент.</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4.6. Определения и политика предоставления "неограниченных" ресурсов хостинга.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4.6.1. Что значит "неограниченный". Оператор не устанавливает какие-либо ограничения на количество ресурсов, которые может использовать Абонент. Добросовестно и в соответствии с настоящим Договором, Оператор делает все разумные усилия, чтобы обеспечить своих Абонентов ресурсами сервера и пропускной способностью каналов, необходимых для работы веб-сайтов, до тех пор пока Абонент соблюдает условия Договора. Не устанавливая ограничения на ключевые ресурсы, мы в состоянии обеспечить простое, последовательное ценообразование для Абонентов, развивающих свои сайты. В результате этого, типичный веб-сайт может испытывать периоды большой популярности и, связанное с этим, высокое потребление ресурсов без каких-либо повышений оплаты.</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4.6.2. Что "неограниченный" не значит. Оператор использует сложные механизмы, чтобы защитить своих Абонентов и сервера от злоупотреблений. Предложение "неограниченных" услуг не означает, что действия одного или нескольких Абонентов могут несправедливо или отрицательно сказываться на работе других Абонентов. Услуги Оператора представляют собой "массовый" хостинг, который означает, что веб-сайты нескольких Абонентов размещаются на одном сервере и делят его ресурсы. Услуги Оператора предназначены для удовлетворения типичных потребностей малого/домашнего бизнеса. Они не предназначена для поддержки потребностей крупных предприятий или нестандартных приложений. Для них лучше подходят выделенные сервера. Оператор будет прилагать все коммерчески разумные усилия, чтобы обеспечить дополнительные ресурсы для Абонентов, которые используют их сайты в соответствии с настоящим Договором, в том числе перемещение заказов на новые и более мощные сервера по мере необходимости. Однако, в целях обеспечения последовательного и качественного обслуживания всех абонентов, Оператор использует автоматизированные систему для защиты от любых перегрузок быстро растущего сайта, которые отрицательно влияют на работу систем.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4.6.3. Неограниченный трафик. Оператор не ставит жёсткие ограничения на количество трафика от посетителей веб-сайта или на количество контента, которые Абонент может загружать на его сайт. Оператор не взимает дополнительную плату за расширенное использование пропускной способности до тех пор, пока использование Абонентом услуг соответствует настоящему Договору. В большинстве случаев, сайт Абонента будет в состоянии поддерживать использовать столько трафика, сколько Абонент в состоянии произвести. Однако, Оператор оставляет за собой право ограничить процессорное время, пропускную способность, число процессов, памяти или количество файлов в случаях, когда это необходимо для предотвращения негативного влияния на других Абонентов.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4.6.4. Неограниченное число сайтов. Оператор не ставит никаких лимитов для размещения веб-сайтов, если это указано в описании тарифного плана.</w:t>
      </w:r>
    </w:p>
    <w:p>
      <w:pPr>
        <w:pStyle w:val="3"/>
        <w:spacing w:beforeAutospacing="0" w:before="270" w:afterAutospacing="0" w:after="195"/>
        <w:jc w:val="both"/>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5. ПРАВА И ОТВЕТСТВЕННОСТЬ СТОРОН.</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5.1. Оператор, сохраняя за собой все права по Договору, вправе незамедлительно приостановить оказание Услуг в случаях:</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если по обоснованному мнению Оператора использование Абонентом Услуг может нанести ущерб Оператору и/или вызвать сбой технических и программных средств Оператора и третьих лиц;</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наличия со стороны Абонента действий, направленных на то, чтобы посылать, публиковать, передавать, воспроизводить, распространять любым способом, а также в любом виде использовать полученные посредством Услуг программное обеспечение и/или другие материалы, полностью или частично, защищенные авторскими или другими правами, без разрешения правообладателя;</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наличия со стороны Абонента действий, направленных на то, чтобы посылать, публиковать, передавать, распространять любым способом любую информацию или программное обеспечение, которое содержит в себе вирусы или другие вредные компоненты;</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наличия со стороны Абонента действий, направленных на то, чтобы посылать содержащую рекламную информацию (спам) без согласия со стороны адресата при наличии письменных заявлений от получателей такой рассылки на имя Оператора с обоснованными претензиями в адрес Абонента. При этом понятие «Спам» определяется общеизвестными «правилами пользования сетью» размещенными в сети Интернет и являющимися обычаем делового оборота;</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высокого потребления Абонентом любых системных ресурсов сервера, на котором предоставляется услуга VPS, за исключением гарантированных тарифным планом системных ресурсов, что приводит или может привести к заметному ухудшению качества предоставляемого обслуживания/сервиса для других Абонентов. При этом степень потребления системных ресурсов определяется исключительно Оператором. В случаях если причину высокого потребления ресурсов устранить не удается, Оператор может порекомендовать Абоненту перейти на более «высокий» тарифный план или предложить индивидуальные условия предоставления Услуг. В случае отказа Абонента Оператор имеет право расторгнуть Договор из-за технической невозможности продолжения оказания Услуг, без каких-либо возмещений Абоненту;</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наличия со стороны Абонента действий, направленных на то, чтобы посылать, публиковать, передавать, распространять любым способом очевидные сведения о третьих лицах, которые явно не соответствуют действительности, и/или каким-либо образом явно порочат честь, достоинство и деловую репутацию; во всех остальных (неочевидных) случаях защита чести, достоинства и деловой репутации, а также опровержение не соответствующих действительности сведений осуществляется заинтересованным лицом в судебном порядке;</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наличия со стороны Абонента действий, направленных на то, чтобы посылать, публиковать, передавать, распространять либо использовать идентификационные персональные данные (имена, адреса, телефоны и т.п.) третьих лиц, кроме случаев, когда эти лица прямо уполномочили Абонента на такое использование, либо их распространение допускаются в соответствии с законодательством;</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распространения и/или публикации любой информации, которая противоречит требованиям действующего законодательства Российской Федерации, нормам международного права и/или ущемляет права третьих лиц;</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опубликования или распространения Абонентом любой информации или программного обеспечения, которое содержит в себе коды, по своему действию соответствующие действию компьютерных вирусов или других компонентов, приравненных к ним;</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рекламирование услуг, товаров, иных материалов, распространение которых ограничено либо запрещено действующим законодательством (детская порнография, способы самоубийств, алкоголь, наркотики, психотропные вещества и способы их изготовления);</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фальсифицирования своего IP-адреса, а также адресов, используемых в других сетевых протоколах, при передаче данных в сеть Интернет;</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использования несуществующие обратные адреса при отправке электронных писем и других сообщений;</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осуществления действий, направленных на нарушение нормального функционирования элементов сети Интернет (компьютеров, другого оборудования или программного обеспечения), не принадлежащих Абоненту;</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осуществления действий, направленных на получение несанкционированного доступа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Под несанкционированным доступом понимается любой доступ способом, отличным от предполагавшегося владельцем ресурса;</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осуществления действий по передаче компьютерам или оборудованию третьих лиц бессмысленной или бесполезной информации, создающей излишнюю (паразитную) нагрузку на эти компьютеры или оборудование, а также промежуточные участки сети, в объемах, превышающих минимально необходимые для проверки связности сетей и доступности отдельных ее элементов;</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осуществления действий по сканированию узлов сетей с целью выявления внутренней структуры сетей, уязвимости безопасности, списков открытых портов и т.п., без явного согласия владельца проверяемого ресурса;</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осуществления иных действий, не предусмотренных Договором и/или Стандартами, но содержащих состав уголовного либо административного правонарушения, либо нарушающих права и законные интересы третьих лиц;</w:t>
      </w:r>
    </w:p>
    <w:p>
      <w:pPr>
        <w:pStyle w:val="NormalWeb"/>
        <w:numPr>
          <w:ilvl w:val="0"/>
          <w:numId w:val="1"/>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если Оператор получает соответствующий запрос или указание со стороны какого-либо государственного, регулирующего или иного компетентного органа.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5.2. Оператор не контролирует содержание электронной почты Абонента или его пользователей, однако, в случае предъявления претензий к Абоненту третьих лиц, Абонент обязан заблокировать указанные сервисы.</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5.3. Оператор не контролирует содержание информации, хранимой, публикуемой или распространяемой Абонентом с использованием предоставленных услуг, и не несет никакой ответственности за точность, качество и содержание такой информации.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5.4. Оператор не несет ответственности за содержание информационных узлов, создаваемых и поддерживаемых Абонентом или пользователями, и не осуществляет какой-либо предварительной цензуры. В случае явного нарушения законодательства предоставление Услуг может быть приостановлено без предварительного предупреждения. При этом Оператор имеет право при необходимости контролировать содержание информационных ресурсов Абонента или его пользователей.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5.5. Оператор не несет ответственности за нарушение прав третьих лиц, возникших в результате действий Абонента, совершенных с использованием Услуг, предоставляемых Оператором.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5.6. Оператор не несет ответственности по претензиям Абонента к качеству соединения с сетью Интернет, связанным с качеством функционирования сетей других провайдеров, политикой обмена трафиком между провайдерами, с функционированием оборудования и программного обеспечения Абонента и другими обстоятельствами, находящимися вне зоны компетенции, влияния и контроля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5.7. Время приостановления оказания услуг по причинам, указанным в п. 5.1, не считается перерывом в оказании услуг и не может рассматриваться как нарушение Оператором своих обязательств, предусмотренных Договором и Приложениями к нему.</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5.8. Приостановление оказания услуг и/или отключение программных или аппаратных средств Абонента осуществляется до выполнения Абонентом требований Оператора по устранению нарушений и не отменяет выполнения Абонентом всех своих обязательств по Договору.</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5.9. Администрация может приостанавливать предоставление Услуг на время, необходимое для проведения регламентных работ на оборудовании, предварительно уведомляя об этом Абонента, не менее чем за сутки до начала проведения работ на оборудовании. Суммарное время недоступности серверов, связанное с регламентными работами, не должно превышать 24 часов в месяц.</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5.10. Запрещается размещение следующих ресурсов:</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любых сайтов, нарушающих действующие законодательство России, а также международное законодательство;</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сайтов, нарушающих чьи-либо авторские права (warez, crack, serial, видео архивы, а </w:t>
      </w:r>
      <w:r>
        <w:rPr>
          <w:rFonts w:cs="Calibri" w:ascii="Calibri" w:hAnsi="Calibri" w:asciiTheme="minorHAnsi" w:cstheme="minorHAnsi" w:hAnsiTheme="minorHAnsi"/>
          <w:u w:val="single"/>
        </w:rPr>
        <w:t>также ссылки на такие ресурсы</w:t>
      </w:r>
      <w:r>
        <w:rPr>
          <w:rFonts w:cs="Calibri" w:ascii="Calibri" w:hAnsi="Calibri" w:asciiTheme="minorHAnsi" w:cstheme="minorHAnsi" w:hAnsiTheme="minorHAnsi"/>
        </w:rPr>
        <w:t>);</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скриптов типа Rapid Leech, массовый хостинг картинок и файлов, торрент-трекеры и торрент-клиенты;</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в России сайтов с порнографическим контентом (</w:t>
      </w:r>
      <w:r>
        <w:rPr>
          <w:rFonts w:cs="Calibri" w:ascii="Calibri" w:hAnsi="Calibri" w:asciiTheme="minorHAnsi" w:cstheme="minorHAnsi" w:hAnsiTheme="minorHAnsi"/>
          <w:u w:val="single"/>
        </w:rPr>
        <w:t>в том числе со ссылками на такой контент</w:t>
      </w:r>
      <w:r>
        <w:rPr>
          <w:rFonts w:cs="Calibri" w:ascii="Calibri" w:hAnsi="Calibri" w:asciiTheme="minorHAnsi" w:cstheme="minorHAnsi" w:hAnsiTheme="minorHAnsi"/>
        </w:rPr>
        <w:t xml:space="preserve">). Т.к. чёткой границы между порнографией и эротикой нет, ситуация решается на усмотрение администрации; </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сайты с детской порнографией;</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сайтов про заработок в сети, пирамиды, предложения незаконного изготовления и/или продажи поддельных дипломов, курсовых работ, удостоверений и иных документов;</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сайтов, рекламирующих алкоголь, лекарственные, психотропные и наркотические вещества и способы их изготовления;</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скриптов php-shell (r57shell и т.п.);</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сайтов, рекламируемых спамом;</w:t>
      </w:r>
    </w:p>
    <w:p>
      <w:pPr>
        <w:pStyle w:val="NormalWeb"/>
        <w:numPr>
          <w:ilvl w:val="0"/>
          <w:numId w:val="2"/>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Tor-клиентов.</w:t>
      </w:r>
    </w:p>
    <w:p>
      <w:pPr>
        <w:pStyle w:val="3"/>
        <w:spacing w:beforeAutospacing="0" w:before="270" w:afterAutospacing="0" w:after="195"/>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6. ПОРЯДОК ОБРАБОТКИ ЗАЯВОК И/ИЛИ РАСПОРЯЖЕНИЙ СЛУЖБОЙ ТЕХНИЧЕСКОЙ ПОДДЕРЖКИ.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6.1. Служба технической поддержки осуществляет управление и контроль над работой технического оборудования и системных программных средств, обеспечивает предоставление надлежащего сервиса Абоненту в пределах, обусловленных Договором, а также осуществляет обработку следующих запросов Абонентов:</w:t>
      </w:r>
    </w:p>
    <w:p>
      <w:pPr>
        <w:pStyle w:val="NormalWeb"/>
        <w:numPr>
          <w:ilvl w:val="0"/>
          <w:numId w:val="3"/>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запросы на внесение изменений в конфигурационные файлы в тех случаях, когда такие изменения не могут быть выполнены самим Абонентом;</w:t>
      </w:r>
    </w:p>
    <w:p>
      <w:pPr>
        <w:pStyle w:val="NormalWeb"/>
        <w:numPr>
          <w:ilvl w:val="0"/>
          <w:numId w:val="3"/>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локализация и устранение проблем, связанных с функционированием предоставляемых по Договору сервисов.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6.2. Основанием для выполнения работ является заявка Абонента. Заявка создаётся клиентом через личный кабинет </w:t>
      </w:r>
      <w:r>
        <w:rPr>
          <w:rFonts w:cs="Calibri" w:ascii="Calibri" w:hAnsi="Calibri" w:asciiTheme="minorHAnsi" w:cstheme="minorHAnsi" w:hAnsiTheme="minorHAnsi"/>
          <w:color w:val="000000"/>
          <w:lang w:val="en-US"/>
        </w:rPr>
        <w:t>https</w:t>
      </w: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lang w:val="en-US"/>
        </w:rPr>
        <w:t>bill</w:t>
      </w: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lang w:val="en-US"/>
        </w:rPr>
        <w:t>eurobyte</w:t>
      </w: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lang w:val="en-US"/>
        </w:rPr>
        <w:t>ru</w:t>
      </w:r>
      <w:r>
        <w:rPr>
          <w:rFonts w:cs="Calibri" w:ascii="Calibri" w:hAnsi="Calibri" w:asciiTheme="minorHAnsi" w:cstheme="minorHAnsi" w:hAnsiTheme="minorHAnsi"/>
          <w:color w:val="000000"/>
        </w:rPr>
        <w:t>/. В случаях, требующих существенного изменения настроек, запрос должен содержать авторизационную информацию (логин, e-mail, указанный при регистрации).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6.3. Все Заявки и/или Распоряжения обрабатываются в порядке поступления. Максимальный срок обработки заявки — 24 часа.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6.5. Служба технической поддержки не обязана осуществлять консультирование по вопросам программирования, веб-дизайна, настроек скриптов и программ Абонента и по другим аналогичным вопросам. Подобные консультации могут предоставляться по дополнительной договоренности.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 xml:space="preserve">6.6. Ответы на стандартные, часто задаваемые вопросы, могут выдаваться в виде ссылок на соответствующую страницу на WWW-сервере Оператора </w:t>
      </w:r>
      <w:r>
        <w:rPr>
          <w:rFonts w:cs="Calibri" w:ascii="Calibri" w:hAnsi="Calibri" w:asciiTheme="minorHAnsi" w:cstheme="minorHAnsi" w:hAnsiTheme="minorHAnsi"/>
        </w:rPr>
        <w:t>http://www.</w:t>
      </w:r>
      <w:r>
        <w:rPr>
          <w:rFonts w:cs="Calibri" w:ascii="Calibri" w:hAnsi="Calibri" w:asciiTheme="minorHAnsi" w:cstheme="minorHAnsi" w:hAnsiTheme="minorHAnsi"/>
          <w:lang w:val="en-US"/>
        </w:rPr>
        <w:t>eurobyte</w:t>
      </w:r>
      <w:r>
        <w:rPr>
          <w:rFonts w:cs="Calibri" w:ascii="Calibri" w:hAnsi="Calibri" w:asciiTheme="minorHAnsi" w:cstheme="minorHAnsi" w:hAnsiTheme="minorHAnsi"/>
        </w:rPr>
        <w:t>.ru</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6.7. В исполнении Заявки и/или Распоряжения может быть отказано по следующим основным причинам:</w:t>
      </w:r>
    </w:p>
    <w:p>
      <w:pPr>
        <w:pStyle w:val="NormalWeb"/>
        <w:numPr>
          <w:ilvl w:val="0"/>
          <w:numId w:val="4"/>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отсутствие авторизационной информации, в случае если авторизация была необходимой;</w:t>
      </w:r>
    </w:p>
    <w:p>
      <w:pPr>
        <w:pStyle w:val="NormalWeb"/>
        <w:numPr>
          <w:ilvl w:val="0"/>
          <w:numId w:val="4"/>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требование предоставления услуг, не соответствующих условиям Договора;</w:t>
      </w:r>
    </w:p>
    <w:p>
      <w:pPr>
        <w:pStyle w:val="NormalWeb"/>
        <w:numPr>
          <w:ilvl w:val="0"/>
          <w:numId w:val="4"/>
        </w:numPr>
        <w:spacing w:beforeAutospacing="0" w:before="0" w:afterAutospacing="0" w:after="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в случае приостановления предоставления услуг по основаниям, предусмотренным Договором и/или Техническими стандартами.</w:t>
      </w:r>
    </w:p>
    <w:p>
      <w:pPr>
        <w:pStyle w:val="NormalWeb"/>
        <w:spacing w:beforeAutospacing="0" w:before="0" w:afterAutospacing="0" w:after="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6.8. В случае претензий по выполнению Заявок и/или Распоряжений Абонент может обратиться с жалобами к Администрации Оператора </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Ответ на претензии по невыполнению Заявок и/или Распоряжений направляется Оператором Абоненту по электронной почте не позднее чем через два рабочих дня.</w:t>
      </w:r>
    </w:p>
    <w:p>
      <w:pPr>
        <w:pStyle w:val="3"/>
        <w:spacing w:beforeAutospacing="0" w:before="270" w:afterAutospacing="0" w:after="195"/>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7. ОБЕСПЕЧЕНИЕ ИНФОРМАЦИОННОЙ БЕЗОПАСНОСТИ И ЦЕЛОСТНОСТИ ДАННЫХ.</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7.1. Оператор обеспечивает базовую информационную безопасность серверов и ресурсов Абонента в пределах, определяемых обычными условиями, если только в Договоре явно не оговорено иное.</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7.2. Оператор не несет ответственности за возможное хищение паролей Абонента, но по требованию Абонента производит оперативную смену паролей.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7.3. Абонент полностью несёт ответственность за резервное копирование данных на своём компьютере. Оператор не дает никаких гарантий, что будет производиться резервное копирование данных, а также гарантий, что сохранённые данные могут быть восстановлены и не будет нести ответственность за архивирование и резервное копирование данных. Если какие-либо данные Абонента повреждены, удалены или потеряны, либо недоступны из-за прекращения или приостановления учетной записи в соответствии с настоящим Договором, Оператор не несёт никаких обязательств или ответственности перед Абонентом.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Оператор старается производить резервное копирование статической информации Абонента, размещенной на ресурсах Абонента, по собственному графику. НЕ ПРОИЗВОДИТСЯ резервное копирование почтовых сообщений и log-файлов.</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Резервное копирование содержимого V</w:t>
      </w:r>
      <w:r>
        <w:rPr>
          <w:rFonts w:cs="Calibri" w:ascii="Calibri" w:hAnsi="Calibri" w:asciiTheme="minorHAnsi" w:cstheme="minorHAnsi" w:hAnsiTheme="minorHAnsi"/>
          <w:color w:val="000000"/>
          <w:lang w:val="en-US"/>
        </w:rPr>
        <w:t>D</w:t>
      </w:r>
      <w:r>
        <w:rPr>
          <w:rFonts w:cs="Calibri" w:ascii="Calibri" w:hAnsi="Calibri" w:asciiTheme="minorHAnsi" w:cstheme="minorHAnsi" w:hAnsiTheme="minorHAnsi"/>
          <w:color w:val="000000"/>
        </w:rPr>
        <w:t>S производится Оператором для собственных нужд. Из-за особенности работы виртуальных выделенных серверов часто меняющаяся информация (например, базы данных) не может быть скопирована и восстановлена корректно.</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7.4. В случаях, если потеря информации произошла по вине Оператора, он принимает все необходимые меры для максимально быстрого восстановления информации при наличии технической возможности.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7.5. В случае, если потеря данных была вызвана действиями Абонента, восстановление данных производится по заявке, со сроком исполнения до 72 часов. Восстановление данных производится только при условии наличия технической возможности.</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7.6. Оператор обеспечивает хранение электронной почты Абонента на сервере в течение не более 120 суток. Сообщения с превышенным сроком давности удаляются. Резервное копирование электронной почты не осуществляется.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7.7. Оператор не гарантирует нормальное получение, обработку, хранение и отправку почтовых сообщений при использовании почты для передачи файлов.</w:t>
      </w:r>
    </w:p>
    <w:p>
      <w:pPr>
        <w:pStyle w:val="NormalWeb"/>
        <w:spacing w:beforeAutospacing="0" w:before="0" w:afterAutospacing="0" w:after="6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7.8. По договоренности сторон Абоненту могут быть оказаны платные услуги по администрированию (например, восстановление данных). Условия данных услуг определяются договоренностью сторон. Обязательное условие – до начала проведения таких работ на балансе Абонента должна быть сумма, как минимум, эквивалентная стоимости этих услуг.</w:t>
      </w:r>
    </w:p>
    <w:p>
      <w:pPr>
        <w:pStyle w:val="Normal"/>
        <w:jc w:val="both"/>
        <w:rPr>
          <w:rFonts w:cs="Calibri" w:cstheme="minorHAnsi"/>
          <w:color w:val="000000" w:themeColor="text1"/>
          <w:sz w:val="24"/>
          <w:szCs w:val="24"/>
        </w:rPr>
      </w:pPr>
      <w:r>
        <w:rPr>
          <w:rFonts w:cs="Calibri" w:cstheme="minorHAnsi"/>
          <w:color w:val="000000" w:themeColor="text1"/>
          <w:sz w:val="24"/>
          <w:szCs w:val="24"/>
        </w:rPr>
        <w:t>7.9. В течение 30 дней с момента образования отрицательного баланса на Лицевом счете Абонента сохраняются учетная запись Абонента и его информация. Время сохранения учетной записи и информации Абонента оплачивается Абонентом в полном размере в соответствии с предоставленными до момента образования отрицательного баланса услугами. По истечении этого срока вся информация Абонента автоматически удаляется. При этом последние 10 дней указанного срока являются резервными, и Оператор не несет ответственности за преждевременное удаление информации Абонента.</w:t>
      </w:r>
    </w:p>
    <w:p>
      <w:pPr>
        <w:pStyle w:val="Normal"/>
        <w:jc w:val="both"/>
        <w:rPr>
          <w:rFonts w:cs="Calibri" w:cstheme="minorHAnsi"/>
          <w:sz w:val="24"/>
          <w:szCs w:val="24"/>
        </w:rPr>
      </w:pPr>
      <w:r>
        <w:rPr>
          <w:rFonts w:cs="Calibri" w:cstheme="minorHAnsi"/>
          <w:sz w:val="24"/>
          <w:szCs w:val="24"/>
        </w:rPr>
        <w:t>Для услуги аренды выделенного сервера в течение 3 (трех) дней с момента недостатка средств для оплаты услуг на Лицевом счете Абонента Оператор сохраняет возможность доступа к арендованному выделенному серверу. Далее доступ к арендованному выделенному серверу предоставляется Оператором только при условии пополнения баланса Лицевого счета на сумму не менее, чем за один месяц стоимости выделенного сервера в течение 3 (трех) дней с момента недостатка средств для оплаты услуг на Лицевом счете Абонента. При отсутствии оплаты в течение указанных сроков вся информация Абонента автоматически удаляется, при этом Оператор не несет ответственности за удаление информации Абонента. Время сохранения учетной записи и информации Абонента оплачивается им в полном размере, в соответствии с предоставленными до момента недостатка средств на Лицевом счете услугами.</w:t>
      </w:r>
    </w:p>
    <w:p>
      <w:pPr>
        <w:pStyle w:val="3"/>
        <w:spacing w:beforeAutospacing="0" w:before="270" w:afterAutospacing="0" w:after="195"/>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8. ФУНКЦИОНИРОВАНИЕ ПРОГРАММНОГО ОБЕСПЕЧЕНИЯ.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8.1. Оператор обеспечивает работоспособность предоставляемых Сервисов и их совместимость с другим программным обеспечением в пределах, определяемых документацией на соответствующие сервисы.</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8.2. Оператор не гарантирует работоспособность и совместимость программного обеспечения, разработанного Абонентом или третьими лицами. Все иные программные средства могут быть установлены и эксплуатироваться Абонентом на свой страх и риск, без какой-либо гарантии со стороны Оператора.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8.3. На серверах виртуального хостинга допускается использование предустановленного программного обеспечения (perl, php, crontab и т.п.), указанного в рамках выбранного тарифного плана, при условии соблюдения всех оговоренных в данном документе ограничений.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8.4. Категорически запрещается установка на сервер любого программного обеспечения, не имеющего прямого отношения к виртуальному хостингу (к разряду такого программного обеспечения можно отнести прокси-серверы, socks-серверы, irc-серверы и irc-боты, серверы мгновенных сообщений, прокси-чекеры, индексаторы и т.п.), а также любое программное обеспечение, функционирование которого затрагивает интересы других пользователей.</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8.5. Оператор вправе приостанавливать, блокировать или запрещать использование программного обеспечения пользователей в случае, если эксплуатация такого программного обеспечения приводит или может привести к аварийным ситуациям, нарушению системы безопасности, нарушению настоящих Технических стандартов или условий Договора.</w:t>
      </w:r>
    </w:p>
    <w:p>
      <w:pPr>
        <w:pStyle w:val="3"/>
        <w:spacing w:beforeAutospacing="0" w:before="270" w:afterAutospacing="0" w:after="195"/>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color w:val="000000"/>
        </w:rPr>
        <w:t>9. ИСПОЛЬЗОВАНИЕ РЕСУРСОВ СИСТЕМ ДЛЯ УСЛУГ ВИРТУАЛЬНОГО ХОСТИНГА.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9.1. Пределы дискового пространства сайтов, баз и почты определяются в соответствии с тарифным планом, если только дополнительными соглашениями не оговорено иное. В объем дискового пространства включаются все ресурсы Абонента.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Количество файлов в заказе не ограничивается. Однако, Оператор не производит резервное копирование заказов, содержащих более 20000 файлов и файлов размером более 100 МБ.</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9.2. Не допускается пиковое использование процессами пользователя более чем 5% ресурсов сервера.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9.3. Использование процессорных ресурсов веб-сервера и mysql ограничивается тарифным планом.</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9.3.1. Нагрузка на CPU веб-сервера измеряется в минутах процессорного ядра (cp) системой kernel process accounting.</w:t>
      </w:r>
    </w:p>
    <w:p>
      <w:pPr>
        <w:pStyle w:val="NormalWeb"/>
        <w:spacing w:beforeAutospacing="0" w:before="0" w:afterAutospacing="0" w:after="60"/>
        <w:jc w:val="both"/>
        <w:rPr/>
      </w:pPr>
      <w:r>
        <w:rPr>
          <w:rFonts w:cs="Calibri" w:ascii="Calibri" w:hAnsi="Calibri" w:asciiTheme="minorHAnsi" w:cstheme="minorHAnsi" w:hAnsiTheme="minorHAnsi"/>
        </w:rPr>
        <w:t>9.3.2. Нагрузка на CPU mysql-сервера измеряется в секундах системой </w:t>
      </w:r>
      <w:hyperlink r:id="rId8">
        <w:r>
          <w:rPr>
            <w:rStyle w:val="Style13"/>
            <w:rFonts w:cs="Calibri" w:ascii="Calibri" w:hAnsi="Calibri" w:asciiTheme="minorHAnsi" w:cstheme="minorHAnsi" w:hAnsiTheme="minorHAnsi"/>
            <w:color w:val="auto"/>
          </w:rPr>
          <w:t>user_statistics</w:t>
        </w:r>
      </w:hyperlink>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9.3.3. Работа сайтов должна укладываться в указанный тарифом дневной лимит ресурсов. Не допускается использование более 10% дневного лимита за час.</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9.3.4. Суточный лимит select-запросов — 200000, но не более 20000 в час.</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9.4. На php-скрипты накладываются следующие ограничения:</w:t>
      </w:r>
    </w:p>
    <w:p>
      <w:pPr>
        <w:pStyle w:val="NormalWeb"/>
        <w:numPr>
          <w:ilvl w:val="0"/>
          <w:numId w:val="5"/>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максимальное время выполнения — 60 секунд;</w:t>
      </w:r>
    </w:p>
    <w:p>
      <w:pPr>
        <w:pStyle w:val="NormalWeb"/>
        <w:numPr>
          <w:ilvl w:val="0"/>
          <w:numId w:val="5"/>
        </w:numPr>
        <w:spacing w:beforeAutospacing="0" w:before="0" w:afterAutospacing="0" w:after="0"/>
        <w:jc w:val="both"/>
        <w:textAlignment w:val="baseline"/>
        <w:rPr>
          <w:rFonts w:ascii="Calibri" w:hAnsi="Calibri" w:cs="Calibri" w:asciiTheme="minorHAnsi" w:cstheme="minorHAnsi" w:hAnsiTheme="minorHAnsi"/>
        </w:rPr>
      </w:pPr>
      <w:r>
        <w:rPr>
          <w:rFonts w:cs="Calibri" w:ascii="Calibri" w:hAnsi="Calibri" w:asciiTheme="minorHAnsi" w:cstheme="minorHAnsi" w:hAnsiTheme="minorHAnsi"/>
        </w:rPr>
        <w:t>максимальное использование памяти — 400 МБ.</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9.5. Максимальное количество одновременных соединений с сервером БД MySQL — 30.</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9.6. Максимальное количество одновременных соединений с http-сервером — 10 (при правильной настройке параметров кеширования документов до http-сервера доходит только часть запросов, и большую часть берет на себя система кеширования и распределения нагрузки, поэтому на практике число подключений может быть значительно больше).</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9.7. Максимальный размер почтового сообщения — 50 МБ.</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9.8. Максимальное количество одновременных подключений к почтовым сервисам — не более 10, интенсивность подключения к почтовым сервисам — не более 10 соединений в минуту.</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9.9. Максимальное количество FTP-подключений от одного пользователя или с одного IP-адреса — 5.</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9.10. Максимальное количество писем отправляемых через наш smtp сервер — не более 400 писем в час, не более 1000 писем в день. Размер одного письма ограничен 50 МБ. Письмо должно иметь не более 100 получателей (поля TO, CC, BCC).</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9.11. На виртуальном хостинге закрыты UDP соединения и TCP соединения по портам 25, 465, 587. Подключение к серверу MySQL возможно только с серверов хостинга.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9.12. В случае превышения лимитов процессы, вызывающие перегрузку, могут быть отключены. Если подобное превышение лимитов происходит систематически, и Абонент не принимает мер по нормализации ситуации, после предупреждения ресурс может быть заблокирован.</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9.13. На тарифах с безлимитным количеством сайтов число размещённых сайтов на регистрируемых доменах (domain.ru, domain.com.ua, domain.co.uk и т.п.) должно быть не меньше 10% от числа всех размещённых сайтов. Т.е. на каждый размещённый домен допускается размещение не более 9-и поддоменов.</w:t>
      </w:r>
    </w:p>
    <w:p>
      <w:pPr>
        <w:pStyle w:val="3"/>
        <w:spacing w:beforeAutospacing="0" w:before="270" w:afterAutospacing="0" w:after="195"/>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rPr>
        <w:t xml:space="preserve">10. ИСПОЛЬЗОВАНИЕ РЕСУРСОВ СИСТЕМ И УСЛОВИЯ ПРЕДОСТАВЛЕНИЯ УСЛУГ </w:t>
      </w:r>
      <w:r>
        <w:rPr>
          <w:rFonts w:cs="Calibri" w:ascii="Calibri" w:hAnsi="Calibri" w:asciiTheme="minorHAnsi" w:cstheme="minorHAnsi" w:hAnsiTheme="minorHAnsi"/>
          <w:b w:val="false"/>
          <w:bCs w:val="false"/>
          <w:smallCaps/>
          <w:lang w:val="en-US"/>
        </w:rPr>
        <w:t>VDS</w:t>
      </w:r>
      <w:r>
        <w:rPr>
          <w:rFonts w:cs="Calibri" w:ascii="Calibri" w:hAnsi="Calibri" w:asciiTheme="minorHAnsi" w:cstheme="minorHAnsi" w:hAnsiTheme="minorHAnsi"/>
          <w:b w:val="false"/>
          <w:bCs w:val="false"/>
          <w:smallCaps/>
        </w:rPr>
        <w:t xml:space="preserve"> И DEDICATED.</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10.1. Пределы дискового пространства определяются в соответствии с конфигурацией. В суммарный объем дискового пространства включаются все ресурсы Абонента, включая панели управления </w:t>
      </w:r>
      <w:r>
        <w:rPr>
          <w:rFonts w:cs="Calibri" w:ascii="Calibri" w:hAnsi="Calibri" w:asciiTheme="minorHAnsi" w:cstheme="minorHAnsi" w:hAnsiTheme="minorHAnsi"/>
          <w:lang w:val="en-US"/>
        </w:rPr>
        <w:t>ISPmanager</w:t>
      </w:r>
      <w:r>
        <w:rPr>
          <w:rFonts w:cs="Calibri" w:ascii="Calibri" w:hAnsi="Calibri" w:asciiTheme="minorHAnsi" w:cstheme="minorHAnsi" w:hAnsiTheme="minorHAnsi"/>
        </w:rPr>
        <w:t>, Plesk и пр.</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10.2. Администрирование сервера заказчик производит самостоятельно, если в договоре не оговорено иное. Исполнитель может оказывать платные услуги по администрированию.</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10.3. Исполнитель производит резервное копирование статической информации Заказчика, размещенной на арендуемом Заказчиком сервере только в случае, если арендуемый сервер администрирует Исполнитель или порядок создания резервных копий оговорен особо в условиях Договора.</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10.4. На </w:t>
      </w:r>
      <w:r>
        <w:rPr>
          <w:rFonts w:cs="Calibri" w:ascii="Calibri" w:hAnsi="Calibri" w:asciiTheme="minorHAnsi" w:cstheme="minorHAnsi" w:hAnsiTheme="minorHAnsi"/>
          <w:lang w:val="en-US"/>
        </w:rPr>
        <w:t>VDS</w:t>
      </w:r>
      <w:r>
        <w:rPr>
          <w:rFonts w:cs="Calibri" w:ascii="Calibri" w:hAnsi="Calibri" w:asciiTheme="minorHAnsi" w:cstheme="minorHAnsi" w:hAnsiTheme="minorHAnsi"/>
        </w:rPr>
        <w:t xml:space="preserve"> устанавливаются лимиты на процессоры, память и размер дискового пространства согласно тарифу. Скорость доступа к диску (</w:t>
      </w:r>
      <w:r>
        <w:rPr>
          <w:rFonts w:cs="Calibri" w:ascii="Calibri" w:hAnsi="Calibri" w:asciiTheme="minorHAnsi" w:cstheme="minorHAnsi" w:hAnsiTheme="minorHAnsi"/>
          <w:lang w:val="en-US"/>
        </w:rPr>
        <w:t>iops</w:t>
      </w:r>
      <w:r>
        <w:rPr>
          <w:rFonts w:cs="Calibri" w:ascii="Calibri" w:hAnsi="Calibri" w:asciiTheme="minorHAnsi" w:cstheme="minorHAnsi" w:hAnsiTheme="minorHAnsi"/>
        </w:rPr>
        <w:t xml:space="preserve">, </w:t>
      </w:r>
      <w:r>
        <w:rPr>
          <w:rFonts w:cs="Calibri" w:ascii="Calibri" w:hAnsi="Calibri" w:asciiTheme="minorHAnsi" w:cstheme="minorHAnsi" w:hAnsiTheme="minorHAnsi"/>
          <w:lang w:val="en-US"/>
        </w:rPr>
        <w:t>bps</w:t>
      </w:r>
      <w:r>
        <w:rPr>
          <w:rFonts w:cs="Calibri" w:ascii="Calibri" w:hAnsi="Calibri" w:asciiTheme="minorHAnsi" w:cstheme="minorHAnsi" w:hAnsiTheme="minorHAnsi"/>
        </w:rPr>
        <w:t xml:space="preserve">) не ограничивается, пока сервер не создаёт помех в работе другим клиентам. При высокой интенсивности работы с диском могут быть наложены ограничения на скорость доступа к диску или </w:t>
      </w:r>
      <w:r>
        <w:rPr>
          <w:rFonts w:cs="Calibri" w:ascii="Calibri" w:hAnsi="Calibri" w:asciiTheme="minorHAnsi" w:cstheme="minorHAnsi" w:hAnsiTheme="minorHAnsi"/>
          <w:lang w:val="en-US"/>
        </w:rPr>
        <w:t>VDS</w:t>
      </w:r>
      <w:r>
        <w:rPr>
          <w:rFonts w:cs="Calibri" w:ascii="Calibri" w:hAnsi="Calibri" w:asciiTheme="minorHAnsi" w:cstheme="minorHAnsi" w:hAnsiTheme="minorHAnsi"/>
        </w:rPr>
        <w:t xml:space="preserve"> полностью выключен.</w:t>
      </w:r>
    </w:p>
    <w:p>
      <w:pPr>
        <w:pStyle w:val="3"/>
        <w:spacing w:beforeAutospacing="0" w:before="270" w:afterAutospacing="0" w:after="195"/>
        <w:jc w:val="both"/>
        <w:rPr>
          <w:rFonts w:ascii="Calibri" w:hAnsi="Calibri" w:cs="Calibri" w:asciiTheme="minorHAnsi" w:cstheme="minorHAnsi" w:hAnsiTheme="minorHAnsi"/>
        </w:rPr>
      </w:pPr>
      <w:r>
        <w:rPr>
          <w:rFonts w:cs="Calibri" w:ascii="Calibri" w:hAnsi="Calibri" w:asciiTheme="minorHAnsi" w:cstheme="minorHAnsi" w:hAnsiTheme="minorHAnsi"/>
          <w:b w:val="false"/>
          <w:bCs w:val="false"/>
          <w:smallCaps/>
        </w:rPr>
        <w:t>11. ДОПОЛНИТЕЛЬНЫЕ УСЛОВИЯ.</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11.1. Оператор имеет право одностороннего изменения всех описанных ограничений и правил для улучшения работы системы в целом и повышения качества предоставляемых услуг.</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11.2. Абонент может использовать возможность периодического запуска скриптов (cron) для виртуального хостинга с ограничением на периодичность исполнения не чаще одного раза в час.</w:t>
      </w:r>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11.3. На предоставленном оборудовании (dedicated) Абонент обязан:</w:t>
      </w:r>
    </w:p>
    <w:p>
      <w:pPr>
        <w:pStyle w:val="NormalWeb"/>
        <w:numPr>
          <w:ilvl w:val="0"/>
          <w:numId w:val="6"/>
        </w:numPr>
        <w:spacing w:beforeAutospacing="0" w:before="0" w:afterAutospacing="0" w:after="0"/>
        <w:jc w:val="both"/>
        <w:textAlignment w:val="baseline"/>
        <w:rPr>
          <w:rFonts w:ascii="Calibri" w:hAnsi="Calibri" w:cs="Calibri" w:asciiTheme="minorHAnsi" w:cstheme="minorHAnsi" w:hAnsiTheme="minorHAnsi"/>
          <w:sz w:val="20"/>
          <w:szCs w:val="20"/>
        </w:rPr>
      </w:pPr>
      <w:r>
        <w:rPr>
          <w:rFonts w:cs="Calibri" w:ascii="Calibri" w:hAnsi="Calibri" w:asciiTheme="minorHAnsi" w:cstheme="minorHAnsi" w:hAnsiTheme="minorHAnsi"/>
        </w:rPr>
        <w:t>использовать один MAC-адрес для каждого выделенного для подключения порта. В случае подключения к порту Оператора коммутационного оборудования или использования технологий виртуализации сервера, количество допустимых на выделенном порту MAC-адресов оговаривается отдельно;</w:t>
      </w:r>
    </w:p>
    <w:p>
      <w:pPr>
        <w:pStyle w:val="NormalWeb"/>
        <w:numPr>
          <w:ilvl w:val="0"/>
          <w:numId w:val="6"/>
        </w:numPr>
        <w:spacing w:beforeAutospacing="0" w:before="0" w:afterAutospacing="0" w:after="0"/>
        <w:jc w:val="both"/>
        <w:textAlignment w:val="baseline"/>
        <w:rPr>
          <w:rFonts w:ascii="Calibri" w:hAnsi="Calibri" w:cs="Calibri" w:asciiTheme="minorHAnsi" w:cstheme="minorHAnsi" w:hAnsiTheme="minorHAnsi"/>
          <w:sz w:val="20"/>
          <w:szCs w:val="20"/>
        </w:rPr>
      </w:pPr>
      <w:r>
        <w:rPr>
          <w:rFonts w:cs="Calibri" w:ascii="Calibri" w:hAnsi="Calibri" w:asciiTheme="minorHAnsi" w:cstheme="minorHAnsi" w:hAnsiTheme="minorHAnsi"/>
        </w:rPr>
        <w:t>исключить использование протоколов и технологий Spanning Tree, Multicast, Broadcast Forwarding, а также все другие виды Broadcast, за исключением ARP, на всех интерфейсах, подключенных к сети Оператора;</w:t>
      </w:r>
    </w:p>
    <w:p>
      <w:pPr>
        <w:pStyle w:val="NormalWeb"/>
        <w:numPr>
          <w:ilvl w:val="0"/>
          <w:numId w:val="6"/>
        </w:numPr>
        <w:spacing w:beforeAutospacing="0" w:before="0" w:afterAutospacing="0" w:after="0"/>
        <w:jc w:val="both"/>
        <w:textAlignment w:val="baseline"/>
        <w:rPr/>
      </w:pPr>
      <w:r>
        <w:rPr>
          <w:rFonts w:cs="Calibri" w:ascii="Calibri" w:hAnsi="Calibri" w:asciiTheme="minorHAnsi" w:cstheme="minorHAnsi" w:hAnsiTheme="minorHAnsi"/>
        </w:rPr>
        <w:t>использовать стандарты, относящиеся к данной технологии, включенные в RFC 2600 (STD0001 Internet Official Protocol Standards)</w:t>
      </w:r>
      <w:hyperlink r:id="rId9">
        <w:r>
          <w:rPr>
            <w:rStyle w:val="Style13"/>
            <w:rFonts w:cs="Calibri" w:ascii="Calibri" w:hAnsi="Calibri" w:asciiTheme="minorHAnsi" w:cstheme="minorHAnsi" w:hAnsiTheme="minorHAnsi"/>
            <w:color w:val="auto"/>
          </w:rPr>
          <w:t>http://www.ripn.net/nic/rfc/rfc2600.txt</w:t>
        </w:r>
      </w:hyperlink>
    </w:p>
    <w:p>
      <w:pPr>
        <w:pStyle w:val="NormalWeb"/>
        <w:spacing w:beforeAutospacing="0" w:before="0" w:afterAutospacing="0" w:after="60"/>
        <w:jc w:val="both"/>
        <w:rPr>
          <w:rFonts w:ascii="Calibri" w:hAnsi="Calibri" w:cs="Calibri" w:asciiTheme="minorHAnsi" w:cstheme="minorHAnsi" w:hAnsiTheme="minorHAnsi"/>
        </w:rPr>
      </w:pPr>
      <w:r>
        <w:rPr>
          <w:rFonts w:cs="Calibri" w:ascii="Calibri" w:hAnsi="Calibri" w:asciiTheme="minorHAnsi" w:cstheme="minorHAnsi" w:hAnsiTheme="minorHAnsi"/>
        </w:rPr>
        <w:t>11.4. В случае обнаружения того, что Абонент превышает установленные ограничения на использование ресурсов системы, что приводит к заметному ухудшению качества предоставляемого обслуживания для других Абонентов, и эта проблема не устраняется автоматически средствами операционной системы, Оператор имеет право немедленно приостановить работу ресурса Абонента. Если причину чрезмерного потребления ресурсов устранить не удается, Оператор может порекомендовать Абоненту перейти на выделенный сервер или предложить индивидуальные условия предоставления Услуг. В случае отказа Абонента Оператор имеет право расторгнуть Договор из-за технической невозможности продолжения оказания Услуг, без каких-либо возмещений Абоненту.</w:t>
      </w:r>
    </w:p>
    <w:p>
      <w:pPr>
        <w:pStyle w:val="Normal"/>
        <w:rPr>
          <w:rFonts w:ascii="Calibri Light" w:hAnsi="Calibri Light" w:eastAsia="Times New Roman" w:cs="Calibri Light" w:asciiTheme="majorHAnsi" w:cstheme="majorHAnsi" w:hAnsiTheme="majorHAnsi"/>
          <w:color w:val="000000"/>
          <w:sz w:val="39"/>
          <w:szCs w:val="39"/>
          <w:lang w:eastAsia="ru-RU"/>
        </w:rPr>
      </w:pPr>
      <w:r>
        <w:rPr>
          <w:rFonts w:eastAsia="Times New Roman" w:cs="Calibri Light" w:cstheme="majorHAnsi" w:ascii="Calibri Light" w:hAnsi="Calibri Light"/>
          <w:color w:val="000000"/>
          <w:sz w:val="39"/>
          <w:szCs w:val="39"/>
          <w:lang w:eastAsia="ru-RU"/>
        </w:rPr>
      </w:r>
      <w:r>
        <w:br w:type="page"/>
      </w:r>
    </w:p>
    <w:p>
      <w:pPr>
        <w:pStyle w:val="NormalWeb"/>
        <w:spacing w:beforeAutospacing="0" w:before="360" w:afterAutospacing="0" w:after="360"/>
        <w:jc w:val="center"/>
        <w:rPr>
          <w:rFonts w:ascii="Calibri Light" w:hAnsi="Calibri Light" w:cs="Calibri Light" w:asciiTheme="majorHAnsi" w:cstheme="majorHAnsi" w:hAnsiTheme="majorHAnsi"/>
        </w:rPr>
      </w:pPr>
      <w:r>
        <w:rPr>
          <w:rFonts w:cs="Calibri Light" w:ascii="Calibri Light" w:hAnsi="Calibri Light" w:asciiTheme="majorHAnsi" w:cstheme="majorHAnsi" w:hAnsiTheme="majorHAnsi"/>
          <w:color w:val="000000"/>
          <w:sz w:val="39"/>
          <w:szCs w:val="39"/>
        </w:rPr>
        <w:t>Приложение №2</w:t>
      </w:r>
    </w:p>
    <w:p>
      <w:pPr>
        <w:pStyle w:val="NoSpacing"/>
        <w:rPr>
          <w:rFonts w:cs="Calibri" w:cstheme="minorHAnsi"/>
          <w:b/>
          <w:b/>
          <w:sz w:val="24"/>
          <w:szCs w:val="24"/>
        </w:rPr>
      </w:pPr>
      <w:r>
        <w:rPr>
          <w:rFonts w:cs="Calibri" w:cstheme="minorHAnsi"/>
          <w:b/>
          <w:sz w:val="24"/>
          <w:szCs w:val="24"/>
        </w:rPr>
        <w:t>Перечень Услуг</w:t>
      </w:r>
    </w:p>
    <w:p>
      <w:pPr>
        <w:pStyle w:val="NoSpacing"/>
        <w:rPr>
          <w:rFonts w:cs="Calibri" w:cstheme="minorHAnsi"/>
          <w:b/>
          <w:b/>
          <w:sz w:val="24"/>
          <w:szCs w:val="24"/>
        </w:rPr>
      </w:pPr>
      <w:r>
        <w:rPr>
          <w:rFonts w:cs="Calibri" w:cstheme="minorHAnsi"/>
          <w:b/>
          <w:sz w:val="24"/>
          <w:szCs w:val="24"/>
        </w:rPr>
      </w:r>
    </w:p>
    <w:p>
      <w:pPr>
        <w:pStyle w:val="NoSpacing"/>
        <w:numPr>
          <w:ilvl w:val="0"/>
          <w:numId w:val="7"/>
        </w:numPr>
        <w:jc w:val="both"/>
        <w:rPr>
          <w:rFonts w:cs="Calibri" w:cstheme="minorHAnsi"/>
          <w:sz w:val="24"/>
          <w:szCs w:val="24"/>
        </w:rPr>
      </w:pPr>
      <w:r>
        <w:rPr>
          <w:rFonts w:cs="Calibri" w:cstheme="minorHAnsi"/>
          <w:sz w:val="24"/>
          <w:szCs w:val="24"/>
        </w:rPr>
        <w:t xml:space="preserve">регистрация Абонента в учетной системе Оператора; </w:t>
      </w:r>
    </w:p>
    <w:p>
      <w:pPr>
        <w:pStyle w:val="NoSpacing"/>
        <w:numPr>
          <w:ilvl w:val="0"/>
          <w:numId w:val="7"/>
        </w:numPr>
        <w:jc w:val="both"/>
        <w:rPr>
          <w:rFonts w:cs="Calibri" w:cstheme="minorHAnsi"/>
          <w:sz w:val="24"/>
          <w:szCs w:val="24"/>
        </w:rPr>
      </w:pPr>
      <w:r>
        <w:rPr>
          <w:rFonts w:cs="Calibri" w:cstheme="minorHAnsi"/>
          <w:sz w:val="24"/>
          <w:szCs w:val="24"/>
        </w:rPr>
        <w:t xml:space="preserve">предоставление идентификационного имени (логина) и пароля доступа в учетной системе Оператора (Панель управления); </w:t>
      </w:r>
    </w:p>
    <w:p>
      <w:pPr>
        <w:pStyle w:val="NoSpacing"/>
        <w:numPr>
          <w:ilvl w:val="0"/>
          <w:numId w:val="7"/>
        </w:numPr>
        <w:jc w:val="both"/>
        <w:rPr>
          <w:rFonts w:cs="Calibri" w:cstheme="minorHAnsi"/>
          <w:sz w:val="24"/>
          <w:szCs w:val="24"/>
        </w:rPr>
      </w:pPr>
      <w:r>
        <w:rPr>
          <w:rFonts w:cs="Calibri" w:cstheme="minorHAnsi"/>
          <w:sz w:val="24"/>
          <w:szCs w:val="24"/>
        </w:rPr>
        <w:t xml:space="preserve">открытие индивидуального Лицевого счета Абонента, зачисление на указанный счет средств, поступивших от Абонента; </w:t>
      </w:r>
    </w:p>
    <w:p>
      <w:pPr>
        <w:pStyle w:val="NoSpacing"/>
        <w:numPr>
          <w:ilvl w:val="0"/>
          <w:numId w:val="7"/>
        </w:numPr>
        <w:jc w:val="both"/>
        <w:rPr>
          <w:rFonts w:cs="Calibri" w:cstheme="minorHAnsi"/>
          <w:sz w:val="24"/>
          <w:szCs w:val="24"/>
        </w:rPr>
      </w:pPr>
      <w:r>
        <w:rPr>
          <w:rFonts w:cs="Calibri" w:cstheme="minorHAnsi"/>
          <w:sz w:val="24"/>
          <w:szCs w:val="24"/>
        </w:rPr>
        <w:t xml:space="preserve">предоставление Абоненту дискового пространства на оборудовании Оператора для размещения ресурса Абонента (виртуального сервера, сайта, домашней странички и пр.); </w:t>
      </w:r>
    </w:p>
    <w:p>
      <w:pPr>
        <w:pStyle w:val="NoSpacing"/>
        <w:numPr>
          <w:ilvl w:val="0"/>
          <w:numId w:val="7"/>
        </w:numPr>
        <w:jc w:val="both"/>
        <w:rPr>
          <w:rFonts w:cs="Calibri" w:cstheme="minorHAnsi"/>
          <w:sz w:val="24"/>
          <w:szCs w:val="24"/>
        </w:rPr>
      </w:pPr>
      <w:r>
        <w:rPr>
          <w:rFonts w:cs="Calibri" w:cstheme="minorHAnsi"/>
          <w:sz w:val="24"/>
          <w:szCs w:val="24"/>
        </w:rPr>
        <w:t xml:space="preserve">хранение на указанном пространстве информации Абонента, в пределах сроков, установленных Договором; </w:t>
      </w:r>
    </w:p>
    <w:p>
      <w:pPr>
        <w:pStyle w:val="NoSpacing"/>
        <w:numPr>
          <w:ilvl w:val="0"/>
          <w:numId w:val="7"/>
        </w:numPr>
        <w:jc w:val="both"/>
        <w:rPr>
          <w:rFonts w:cs="Calibri" w:cstheme="minorHAnsi"/>
          <w:sz w:val="24"/>
          <w:szCs w:val="24"/>
        </w:rPr>
      </w:pPr>
      <w:r>
        <w:rPr>
          <w:rFonts w:cs="Calibri" w:cstheme="minorHAnsi"/>
          <w:sz w:val="24"/>
          <w:szCs w:val="24"/>
        </w:rPr>
        <w:t>обеспечение доступа к ресурсу Абонента третьих лиц в сети Интернет;</w:t>
      </w:r>
    </w:p>
    <w:p>
      <w:pPr>
        <w:pStyle w:val="NoSpacing"/>
        <w:numPr>
          <w:ilvl w:val="0"/>
          <w:numId w:val="7"/>
        </w:numPr>
        <w:jc w:val="both"/>
        <w:rPr>
          <w:rFonts w:cs="Calibri" w:cstheme="minorHAnsi"/>
          <w:sz w:val="24"/>
          <w:szCs w:val="24"/>
        </w:rPr>
      </w:pPr>
      <w:r>
        <w:rPr>
          <w:rFonts w:cs="Calibri" w:cstheme="minorHAnsi"/>
          <w:sz w:val="24"/>
          <w:szCs w:val="24"/>
        </w:rPr>
        <w:t xml:space="preserve">возможность использования всех доступных программ и функций системы обслуживания виртуальных и выделенных серверов; </w:t>
      </w:r>
    </w:p>
    <w:p>
      <w:pPr>
        <w:pStyle w:val="NoSpacing"/>
        <w:numPr>
          <w:ilvl w:val="0"/>
          <w:numId w:val="7"/>
        </w:numPr>
        <w:jc w:val="both"/>
        <w:rPr>
          <w:rFonts w:cs="Calibri" w:cstheme="minorHAnsi"/>
          <w:sz w:val="24"/>
          <w:szCs w:val="24"/>
        </w:rPr>
      </w:pPr>
      <w:r>
        <w:rPr>
          <w:rFonts w:cs="Calibri" w:cstheme="minorHAnsi"/>
          <w:sz w:val="24"/>
          <w:szCs w:val="24"/>
        </w:rPr>
        <w:t xml:space="preserve">получение необходимых консультаций службы технической поддержки; </w:t>
      </w:r>
    </w:p>
    <w:p>
      <w:pPr>
        <w:pStyle w:val="NoSpacing"/>
        <w:numPr>
          <w:ilvl w:val="0"/>
          <w:numId w:val="7"/>
        </w:numPr>
        <w:jc w:val="both"/>
        <w:rPr>
          <w:rFonts w:cs="Calibri" w:cstheme="minorHAnsi"/>
          <w:sz w:val="24"/>
          <w:szCs w:val="24"/>
        </w:rPr>
      </w:pPr>
      <w:r>
        <w:rPr>
          <w:rFonts w:cs="Calibri" w:cstheme="minorHAnsi"/>
          <w:sz w:val="24"/>
          <w:szCs w:val="24"/>
        </w:rPr>
        <w:t>услуги по внесению записи в Реестр доменных имен (регистрация и продление доменов);</w:t>
      </w:r>
    </w:p>
    <w:p>
      <w:pPr>
        <w:pStyle w:val="NormalWeb"/>
        <w:numPr>
          <w:ilvl w:val="0"/>
          <w:numId w:val="7"/>
        </w:numPr>
        <w:spacing w:beforeAutospacing="0" w:before="0" w:afterAutospacing="0" w:after="60"/>
        <w:jc w:val="both"/>
        <w:textAlignment w:val="baseline"/>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юридические консультации </w:t>
      </w:r>
      <w:r>
        <w:rPr>
          <w:rFonts w:cs="Calibri" w:ascii="Calibri" w:hAnsi="Calibri" w:asciiTheme="minorHAnsi" w:cstheme="minorHAnsi" w:hAnsiTheme="minorHAnsi"/>
        </w:rPr>
        <w:t>Абонента</w:t>
      </w:r>
      <w:r>
        <w:rPr>
          <w:rFonts w:cs="Calibri" w:ascii="Calibri" w:hAnsi="Calibri" w:asciiTheme="minorHAnsi" w:cstheme="minorHAnsi" w:hAnsiTheme="minorHAnsi"/>
          <w:color w:val="000000"/>
        </w:rPr>
        <w:t xml:space="preserve"> службой Оператора по вопросам, связанным с поступлением жалоб на авторский контент сайта </w:t>
      </w:r>
      <w:r>
        <w:rPr>
          <w:rFonts w:cs="Calibri" w:ascii="Calibri" w:hAnsi="Calibri" w:asciiTheme="minorHAnsi" w:cstheme="minorHAnsi" w:hAnsiTheme="minorHAnsi"/>
        </w:rPr>
        <w:t>Абонента</w:t>
      </w:r>
      <w:r>
        <w:rPr>
          <w:rFonts w:cs="Calibri" w:ascii="Calibri" w:hAnsi="Calibri" w:asciiTheme="minorHAnsi" w:cstheme="minorHAnsi" w:hAnsiTheme="minorHAnsi"/>
          <w:color w:val="000000"/>
        </w:rPr>
        <w:t xml:space="preserve"> (включает в себя изучение и анализ жалобы на предмет ее обоснованности, выработка рекомендаций по устранению нарушений и формулировкам правовой позиции, подготовка текста ответа подателю жалобы) - цена услуги 1000 рублей.</w:t>
      </w:r>
    </w:p>
    <w:p>
      <w:pPr>
        <w:pStyle w:val="NormalWeb"/>
        <w:spacing w:beforeAutospacing="0" w:before="0" w:afterAutospacing="0" w:after="60"/>
        <w:ind w:left="720" w:hanging="0"/>
        <w:jc w:val="both"/>
        <w:rPr>
          <w:rFonts w:ascii="Calibri" w:hAnsi="Calibri" w:cs="Calibri" w:asciiTheme="minorHAnsi" w:cstheme="minorHAnsi" w:hAnsiTheme="minorHAnsi"/>
        </w:rPr>
      </w:pPr>
      <w:r>
        <w:rPr>
          <w:rFonts w:cs="Calibri" w:ascii="Calibri" w:hAnsi="Calibri" w:asciiTheme="minorHAnsi" w:cstheme="minorHAnsi" w:hAnsiTheme="minorHAnsi"/>
          <w:color w:val="000000"/>
        </w:rPr>
        <w:t>Условия оказания консультации:</w:t>
      </w:r>
    </w:p>
    <w:p>
      <w:pPr>
        <w:pStyle w:val="NormalWeb"/>
        <w:spacing w:beforeAutospacing="0" w:before="0" w:afterAutospacing="0" w:after="0"/>
        <w:ind w:left="1440" w:hanging="0"/>
        <w:jc w:val="both"/>
        <w:textAlignment w:val="baseline"/>
        <w:rPr>
          <w:rFonts w:ascii="Calibri" w:hAnsi="Calibri" w:cs="Calibri" w:asciiTheme="minorHAnsi" w:cstheme="minorHAnsi" w:hAnsiTheme="minorHAnsi"/>
          <w:bCs/>
          <w:iCs/>
          <w:color w:val="000000"/>
        </w:rPr>
      </w:pPr>
      <w:r>
        <w:rPr>
          <w:rFonts w:cs="Calibri" w:ascii="Calibri" w:hAnsi="Calibri" w:asciiTheme="minorHAnsi" w:cstheme="minorHAnsi" w:hAnsiTheme="minorHAnsi"/>
          <w:bCs/>
          <w:iCs/>
          <w:color w:val="000000"/>
        </w:rPr>
        <w:t>- при поступлении жалобы на размещенный контент Абоненту предварительно предлагают воспользоваться данной услугой;</w:t>
      </w:r>
    </w:p>
    <w:p>
      <w:pPr>
        <w:pStyle w:val="NormalWeb"/>
        <w:spacing w:beforeAutospacing="0" w:before="0" w:afterAutospacing="0" w:after="0"/>
        <w:ind w:left="1440" w:hanging="0"/>
        <w:jc w:val="both"/>
        <w:textAlignment w:val="baseline"/>
        <w:rPr>
          <w:rFonts w:ascii="Calibri" w:hAnsi="Calibri" w:cs="Calibri" w:asciiTheme="minorHAnsi" w:cstheme="minorHAnsi" w:hAnsiTheme="minorHAnsi"/>
          <w:bCs/>
          <w:iCs/>
          <w:color w:val="000000"/>
        </w:rPr>
      </w:pPr>
      <w:r>
        <w:rPr>
          <w:rFonts w:cs="Calibri" w:ascii="Calibri" w:hAnsi="Calibri" w:asciiTheme="minorHAnsi" w:cstheme="minorHAnsi" w:hAnsiTheme="minorHAnsi"/>
          <w:bCs/>
          <w:iCs/>
          <w:color w:val="000000"/>
        </w:rPr>
        <w:t>- услуга оказывается только при наличии достаточных средств на лицевом счете;</w:t>
      </w:r>
    </w:p>
    <w:p>
      <w:pPr>
        <w:pStyle w:val="NormalWeb"/>
        <w:spacing w:beforeAutospacing="0" w:before="0" w:afterAutospacing="0" w:after="0"/>
        <w:ind w:left="1440" w:hanging="0"/>
        <w:jc w:val="both"/>
        <w:textAlignment w:val="baseline"/>
        <w:rPr>
          <w:rFonts w:ascii="Calibri" w:hAnsi="Calibri" w:cs="Calibri" w:asciiTheme="minorHAnsi" w:cstheme="minorHAnsi" w:hAnsiTheme="minorHAnsi"/>
          <w:bCs/>
          <w:iCs/>
          <w:color w:val="000000"/>
        </w:rPr>
      </w:pPr>
      <w:r>
        <w:rPr>
          <w:rFonts w:cs="Calibri" w:ascii="Calibri" w:hAnsi="Calibri" w:asciiTheme="minorHAnsi" w:cstheme="minorHAnsi" w:hAnsiTheme="minorHAnsi"/>
          <w:bCs/>
          <w:iCs/>
          <w:color w:val="000000"/>
        </w:rPr>
        <w:t>- консультация не оказывается по заведомо правомерной жалобе, т.е. если удовлетворение жалобы является бесспорным, а требования подателя жалобы очевидными и обоснованными;</w:t>
      </w:r>
    </w:p>
    <w:p>
      <w:pPr>
        <w:pStyle w:val="NormalWeb"/>
        <w:spacing w:beforeAutospacing="0" w:before="0" w:afterAutospacing="0" w:after="0"/>
        <w:ind w:left="1440" w:hanging="0"/>
        <w:jc w:val="both"/>
        <w:textAlignment w:val="baseline"/>
        <w:rPr>
          <w:rFonts w:ascii="Calibri" w:hAnsi="Calibri" w:cs="Calibri" w:asciiTheme="minorHAnsi" w:cstheme="minorHAnsi" w:hAnsiTheme="minorHAnsi"/>
          <w:bCs/>
          <w:iCs/>
          <w:color w:val="000000"/>
        </w:rPr>
      </w:pPr>
      <w:r>
        <w:rPr>
          <w:rFonts w:cs="Calibri" w:ascii="Calibri" w:hAnsi="Calibri" w:asciiTheme="minorHAnsi" w:cstheme="minorHAnsi" w:hAnsiTheme="minorHAnsi"/>
          <w:bCs/>
          <w:iCs/>
          <w:color w:val="000000"/>
        </w:rPr>
        <w:t>- консультация оказывается по принципу “одна жалоба- одна консультация” (под этим понимается только консультация и ответы на вопросы Абонента по предмету конкретной жалобы);</w:t>
      </w:r>
    </w:p>
    <w:p>
      <w:pPr>
        <w:pStyle w:val="NormalWeb"/>
        <w:spacing w:beforeAutospacing="0" w:before="0" w:afterAutospacing="0" w:after="60"/>
        <w:ind w:left="1440" w:hanging="0"/>
        <w:jc w:val="both"/>
        <w:textAlignment w:val="baseline"/>
        <w:rPr/>
      </w:pPr>
      <w:r>
        <w:rPr>
          <w:rFonts w:cs="Calibri" w:ascii="Calibri" w:hAnsi="Calibri" w:asciiTheme="minorHAnsi" w:cstheme="minorHAnsi" w:hAnsiTheme="minorHAnsi"/>
          <w:bCs/>
          <w:iCs/>
          <w:color w:val="000000"/>
        </w:rPr>
        <w:t xml:space="preserve"> </w:t>
      </w:r>
      <w:r>
        <w:rPr>
          <w:rFonts w:cs="Calibri" w:ascii="Calibri" w:hAnsi="Calibri" w:asciiTheme="minorHAnsi" w:cstheme="minorHAnsi" w:hAnsiTheme="minorHAnsi"/>
          <w:bCs/>
          <w:iCs/>
          <w:color w:val="000000"/>
        </w:rPr>
        <w:t>- юридическая консультация считается оконченной с момента закрытия (удовлетворения) жалобы, ответа Абонента с отказом в удовлетворении жалобы или истечения 24-часового срока ее рассмотрения (в зависимости от того, что по времени наступит первым).</w:t>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0"/>
    <w:uiPriority w:val="9"/>
    <w:qFormat/>
    <w:rsid w:val="00bf4339"/>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bf4339"/>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Style12" w:customStyle="1">
    <w:name w:val="Текст выноски Знак"/>
    <w:basedOn w:val="DefaultParagraphFont"/>
    <w:link w:val="a3"/>
    <w:uiPriority w:val="99"/>
    <w:semiHidden/>
    <w:qFormat/>
    <w:rsid w:val="00bf4339"/>
    <w:rPr>
      <w:rFonts w:ascii="Segoe UI" w:hAnsi="Segoe UI" w:cs="Segoe UI"/>
      <w:sz w:val="18"/>
      <w:szCs w:val="18"/>
    </w:rPr>
  </w:style>
  <w:style w:type="character" w:styleId="21" w:customStyle="1">
    <w:name w:val="Заголовок 2 Знак"/>
    <w:basedOn w:val="DefaultParagraphFont"/>
    <w:link w:val="2"/>
    <w:uiPriority w:val="9"/>
    <w:qFormat/>
    <w:rsid w:val="00bf4339"/>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bf4339"/>
    <w:rPr>
      <w:rFonts w:ascii="Times New Roman" w:hAnsi="Times New Roman" w:eastAsia="Times New Roman" w:cs="Times New Roman"/>
      <w:b/>
      <w:bCs/>
      <w:sz w:val="27"/>
      <w:szCs w:val="27"/>
      <w:lang w:eastAsia="ru-RU"/>
    </w:rPr>
  </w:style>
  <w:style w:type="character" w:styleId="Style13">
    <w:name w:val="Интернет-ссылка"/>
    <w:basedOn w:val="DefaultParagraphFont"/>
    <w:uiPriority w:val="99"/>
    <w:unhideWhenUsed/>
    <w:rsid w:val="00bf4339"/>
    <w:rPr>
      <w:color w:val="0000FF"/>
      <w:u w:val="single"/>
    </w:rPr>
  </w:style>
  <w:style w:type="character" w:styleId="Strong">
    <w:name w:val="Strong"/>
    <w:basedOn w:val="DefaultParagraphFont"/>
    <w:qFormat/>
    <w:rsid w:val="00bf4339"/>
    <w:rPr>
      <w:b/>
      <w:bCs/>
    </w:rPr>
  </w:style>
  <w:style w:type="character" w:styleId="Appleconvertedspace" w:customStyle="1">
    <w:name w:val="apple-converted-space"/>
    <w:basedOn w:val="DefaultParagraphFont"/>
    <w:qFormat/>
    <w:rsid w:val="00ef0f79"/>
    <w:rPr/>
  </w:style>
  <w:style w:type="character" w:styleId="Style14" w:customStyle="1">
    <w:name w:val="Основной текст Знак"/>
    <w:basedOn w:val="DefaultParagraphFont"/>
    <w:link w:val="a9"/>
    <w:qFormat/>
    <w:rsid w:val="0066177e"/>
    <w:rPr>
      <w:rFonts w:ascii="Calibri" w:hAnsi="Calibri" w:eastAsia="SimSun" w:cs="Calibri"/>
      <w:kern w:val="2"/>
      <w:lang w:eastAsia="ar-S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sz w:val="20"/>
    </w:rPr>
  </w:style>
  <w:style w:type="character" w:styleId="ListLabel270">
    <w:name w:val="ListLabel 270"/>
    <w:qFormat/>
    <w:rPr>
      <w:sz w:val="20"/>
    </w:rPr>
  </w:style>
  <w:style w:type="character" w:styleId="ListLabel271">
    <w:name w:val="ListLabel 271"/>
    <w:qFormat/>
    <w:rPr>
      <w:sz w:val="20"/>
    </w:rPr>
  </w:style>
  <w:style w:type="character" w:styleId="ListLabel272">
    <w:name w:val="ListLabel 272"/>
    <w:qFormat/>
    <w:rPr>
      <w:sz w:val="20"/>
    </w:rPr>
  </w:style>
  <w:style w:type="character" w:styleId="ListLabel273">
    <w:name w:val="ListLabel 273"/>
    <w:qFormat/>
    <w:rPr>
      <w:sz w:val="20"/>
    </w:rPr>
  </w:style>
  <w:style w:type="character" w:styleId="ListLabel274">
    <w:name w:val="ListLabel 274"/>
    <w:qFormat/>
    <w:rPr>
      <w:sz w:val="20"/>
    </w:rPr>
  </w:style>
  <w:style w:type="character" w:styleId="ListLabel275">
    <w:name w:val="ListLabel 275"/>
    <w:qFormat/>
    <w:rPr>
      <w:sz w:val="20"/>
    </w:rPr>
  </w:style>
  <w:style w:type="character" w:styleId="ListLabel276">
    <w:name w:val="ListLabel 276"/>
    <w:qFormat/>
    <w:rPr>
      <w:sz w:val="20"/>
    </w:rPr>
  </w:style>
  <w:style w:type="character" w:styleId="ListLabel277">
    <w:name w:val="ListLabel 277"/>
    <w:qFormat/>
    <w:rPr>
      <w:sz w:val="20"/>
    </w:rPr>
  </w:style>
  <w:style w:type="character" w:styleId="ListLabel278">
    <w:name w:val="ListLabel 278"/>
    <w:qFormat/>
    <w:rPr>
      <w:sz w:val="20"/>
    </w:rPr>
  </w:style>
  <w:style w:type="character" w:styleId="ListLabel279">
    <w:name w:val="ListLabel 279"/>
    <w:qFormat/>
    <w:rPr>
      <w:sz w:val="20"/>
    </w:rPr>
  </w:style>
  <w:style w:type="character" w:styleId="ListLabel280">
    <w:name w:val="ListLabel 280"/>
    <w:qFormat/>
    <w:rPr>
      <w:sz w:val="20"/>
    </w:rPr>
  </w:style>
  <w:style w:type="character" w:styleId="ListLabel281">
    <w:name w:val="ListLabel 281"/>
    <w:qFormat/>
    <w:rPr>
      <w:sz w:val="20"/>
    </w:rPr>
  </w:style>
  <w:style w:type="character" w:styleId="ListLabel282">
    <w:name w:val="ListLabel 282"/>
    <w:qFormat/>
    <w:rPr>
      <w:sz w:val="20"/>
    </w:rPr>
  </w:style>
  <w:style w:type="character" w:styleId="ListLabel283">
    <w:name w:val="ListLabel 283"/>
    <w:qFormat/>
    <w:rPr>
      <w:sz w:val="20"/>
    </w:rPr>
  </w:style>
  <w:style w:type="character" w:styleId="ListLabel284">
    <w:name w:val="ListLabel 284"/>
    <w:qFormat/>
    <w:rPr>
      <w:sz w:val="20"/>
    </w:rPr>
  </w:style>
  <w:style w:type="character" w:styleId="ListLabel285">
    <w:name w:val="ListLabel 285"/>
    <w:qFormat/>
    <w:rPr>
      <w:sz w:val="20"/>
    </w:rPr>
  </w:style>
  <w:style w:type="character" w:styleId="ListLabel286">
    <w:name w:val="ListLabel 286"/>
    <w:qFormat/>
    <w:rPr>
      <w:sz w:val="20"/>
    </w:rPr>
  </w:style>
  <w:style w:type="character" w:styleId="ListLabel287">
    <w:name w:val="ListLabel 287"/>
    <w:qFormat/>
    <w:rPr>
      <w:sz w:val="20"/>
    </w:rPr>
  </w:style>
  <w:style w:type="character" w:styleId="ListLabel288">
    <w:name w:val="ListLabel 288"/>
    <w:qFormat/>
    <w:rPr>
      <w:sz w:val="20"/>
    </w:rPr>
  </w:style>
  <w:style w:type="character" w:styleId="ListLabel289">
    <w:name w:val="ListLabel 289"/>
    <w:qFormat/>
    <w:rPr>
      <w:sz w:val="20"/>
    </w:rPr>
  </w:style>
  <w:style w:type="character" w:styleId="ListLabel290">
    <w:name w:val="ListLabel 290"/>
    <w:qFormat/>
    <w:rPr>
      <w:sz w:val="20"/>
    </w:rPr>
  </w:style>
  <w:style w:type="character" w:styleId="ListLabel291">
    <w:name w:val="ListLabel 291"/>
    <w:qFormat/>
    <w:rPr>
      <w:sz w:val="20"/>
    </w:rPr>
  </w:style>
  <w:style w:type="character" w:styleId="ListLabel292">
    <w:name w:val="ListLabel 292"/>
    <w:qFormat/>
    <w:rPr>
      <w:sz w:val="20"/>
    </w:rPr>
  </w:style>
  <w:style w:type="character" w:styleId="ListLabel293">
    <w:name w:val="ListLabel 293"/>
    <w:qFormat/>
    <w:rPr>
      <w:sz w:val="20"/>
    </w:rPr>
  </w:style>
  <w:style w:type="character" w:styleId="ListLabel294">
    <w:name w:val="ListLabel 294"/>
    <w:qFormat/>
    <w:rPr>
      <w:sz w:val="20"/>
    </w:rPr>
  </w:style>
  <w:style w:type="character" w:styleId="ListLabel295">
    <w:name w:val="ListLabel 295"/>
    <w:qFormat/>
    <w:rPr>
      <w:sz w:val="20"/>
    </w:rPr>
  </w:style>
  <w:style w:type="character" w:styleId="ListLabel296">
    <w:name w:val="ListLabel 296"/>
    <w:qFormat/>
    <w:rPr>
      <w:sz w:val="20"/>
    </w:rPr>
  </w:style>
  <w:style w:type="character" w:styleId="ListLabel297">
    <w:name w:val="ListLabel 297"/>
    <w:qFormat/>
    <w:rPr>
      <w:sz w:val="20"/>
    </w:rPr>
  </w:style>
  <w:style w:type="character" w:styleId="ListLabel298">
    <w:name w:val="ListLabel 298"/>
    <w:qFormat/>
    <w:rPr>
      <w:sz w:val="20"/>
    </w:rPr>
  </w:style>
  <w:style w:type="character" w:styleId="ListLabel299">
    <w:name w:val="ListLabel 299"/>
    <w:qFormat/>
    <w:rPr>
      <w:sz w:val="20"/>
    </w:rPr>
  </w:style>
  <w:style w:type="character" w:styleId="ListLabel300">
    <w:name w:val="ListLabel 300"/>
    <w:qFormat/>
    <w:rPr>
      <w:sz w:val="20"/>
    </w:rPr>
  </w:style>
  <w:style w:type="character" w:styleId="ListLabel301">
    <w:name w:val="ListLabel 301"/>
    <w:qFormat/>
    <w:rPr>
      <w:sz w:val="20"/>
    </w:rPr>
  </w:style>
  <w:style w:type="character" w:styleId="ListLabel302">
    <w:name w:val="ListLabel 302"/>
    <w:qFormat/>
    <w:rPr>
      <w:sz w:val="20"/>
    </w:rPr>
  </w:style>
  <w:style w:type="character" w:styleId="ListLabel303">
    <w:name w:val="ListLabel 303"/>
    <w:qFormat/>
    <w:rPr>
      <w:sz w:val="20"/>
    </w:rPr>
  </w:style>
  <w:style w:type="character" w:styleId="ListLabel304">
    <w:name w:val="ListLabel 304"/>
    <w:qFormat/>
    <w:rPr>
      <w:sz w:val="20"/>
    </w:rPr>
  </w:style>
  <w:style w:type="character" w:styleId="ListLabel305">
    <w:name w:val="ListLabel 305"/>
    <w:qFormat/>
    <w:rPr>
      <w:sz w:val="20"/>
    </w:rPr>
  </w:style>
  <w:style w:type="character" w:styleId="ListLabel306">
    <w:name w:val="ListLabel 306"/>
    <w:qFormat/>
    <w:rPr>
      <w:sz w:val="20"/>
    </w:rPr>
  </w:style>
  <w:style w:type="character" w:styleId="ListLabel307">
    <w:name w:val="ListLabel 307"/>
    <w:qFormat/>
    <w:rPr>
      <w:sz w:val="20"/>
    </w:rPr>
  </w:style>
  <w:style w:type="character" w:styleId="ListLabel308">
    <w:name w:val="ListLabel 308"/>
    <w:qFormat/>
    <w:rPr>
      <w:sz w:val="20"/>
    </w:rPr>
  </w:style>
  <w:style w:type="character" w:styleId="ListLabel309">
    <w:name w:val="ListLabel 309"/>
    <w:qFormat/>
    <w:rPr>
      <w:sz w:val="20"/>
    </w:rPr>
  </w:style>
  <w:style w:type="character" w:styleId="ListLabel310">
    <w:name w:val="ListLabel 310"/>
    <w:qFormat/>
    <w:rPr>
      <w:sz w:val="20"/>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0"/>
    </w:rPr>
  </w:style>
  <w:style w:type="character" w:styleId="ListLabel318">
    <w:name w:val="ListLabel 318"/>
    <w:qFormat/>
    <w:rPr>
      <w:sz w:val="20"/>
    </w:rPr>
  </w:style>
  <w:style w:type="character" w:styleId="ListLabel319">
    <w:name w:val="ListLabel 319"/>
    <w:qFormat/>
    <w:rPr>
      <w:sz w:val="20"/>
    </w:rPr>
  </w:style>
  <w:style w:type="character" w:styleId="ListLabel320">
    <w:name w:val="ListLabel 320"/>
    <w:qFormat/>
    <w:rPr>
      <w:sz w:val="20"/>
    </w:rPr>
  </w:style>
  <w:style w:type="character" w:styleId="ListLabel321">
    <w:name w:val="ListLabel 321"/>
    <w:qFormat/>
    <w:rPr>
      <w:sz w:val="20"/>
    </w:rPr>
  </w:style>
  <w:style w:type="character" w:styleId="ListLabel322">
    <w:name w:val="ListLabel 322"/>
    <w:qFormat/>
    <w:rPr>
      <w:sz w:val="20"/>
    </w:rPr>
  </w:style>
  <w:style w:type="character" w:styleId="ListLabel323">
    <w:name w:val="ListLabel 323"/>
    <w:qFormat/>
    <w:rPr>
      <w:sz w:val="20"/>
    </w:rPr>
  </w:style>
  <w:style w:type="character" w:styleId="ListLabel324">
    <w:name w:val="ListLabel 324"/>
    <w:qFormat/>
    <w:rPr>
      <w:sz w:val="20"/>
    </w:rPr>
  </w:style>
  <w:style w:type="character" w:styleId="ListLabel325">
    <w:name w:val="ListLabel 325"/>
    <w:qFormat/>
    <w:rPr>
      <w:sz w:val="20"/>
    </w:rPr>
  </w:style>
  <w:style w:type="character" w:styleId="ListLabel326">
    <w:name w:val="ListLabel 326"/>
    <w:qFormat/>
    <w:rPr>
      <w:sz w:val="20"/>
    </w:rPr>
  </w:style>
  <w:style w:type="character" w:styleId="ListLabel327">
    <w:name w:val="ListLabel 327"/>
    <w:qFormat/>
    <w:rPr>
      <w:sz w:val="20"/>
    </w:rPr>
  </w:style>
  <w:style w:type="character" w:styleId="ListLabel328">
    <w:name w:val="ListLabel 328"/>
    <w:qFormat/>
    <w:rPr>
      <w:sz w:val="20"/>
    </w:rPr>
  </w:style>
  <w:style w:type="character" w:styleId="ListLabel329">
    <w:name w:val="ListLabel 329"/>
    <w:qFormat/>
    <w:rPr>
      <w:sz w:val="20"/>
    </w:rPr>
  </w:style>
  <w:style w:type="character" w:styleId="ListLabel330">
    <w:name w:val="ListLabel 330"/>
    <w:qFormat/>
    <w:rPr>
      <w:sz w:val="20"/>
    </w:rPr>
  </w:style>
  <w:style w:type="character" w:styleId="ListLabel331">
    <w:name w:val="ListLabel 331"/>
    <w:qFormat/>
    <w:rPr>
      <w:sz w:val="20"/>
    </w:rPr>
  </w:style>
  <w:style w:type="character" w:styleId="ListLabel332">
    <w:name w:val="ListLabel 332"/>
    <w:qFormat/>
    <w:rPr>
      <w:sz w:val="20"/>
    </w:rPr>
  </w:style>
  <w:style w:type="character" w:styleId="ListLabel333">
    <w:name w:val="ListLabel 333"/>
    <w:qFormat/>
    <w:rPr>
      <w:sz w:val="20"/>
    </w:rPr>
  </w:style>
  <w:style w:type="character" w:styleId="ListLabel334">
    <w:name w:val="ListLabel 334"/>
    <w:qFormat/>
    <w:rPr>
      <w:sz w:val="20"/>
    </w:rPr>
  </w:style>
  <w:style w:type="character" w:styleId="ListLabel335">
    <w:name w:val="ListLabel 335"/>
    <w:qFormat/>
    <w:rPr>
      <w:sz w:val="20"/>
    </w:rPr>
  </w:style>
  <w:style w:type="character" w:styleId="ListLabel336">
    <w:name w:val="ListLabel 336"/>
    <w:qFormat/>
    <w:rPr>
      <w:sz w:val="20"/>
    </w:rPr>
  </w:style>
  <w:style w:type="character" w:styleId="ListLabel337">
    <w:name w:val="ListLabel 337"/>
    <w:qFormat/>
    <w:rPr>
      <w:sz w:val="20"/>
    </w:rPr>
  </w:style>
  <w:style w:type="character" w:styleId="ListLabel338">
    <w:name w:val="ListLabel 338"/>
    <w:qFormat/>
    <w:rPr>
      <w:sz w:val="20"/>
    </w:rPr>
  </w:style>
  <w:style w:type="character" w:styleId="ListLabel339">
    <w:name w:val="ListLabel 339"/>
    <w:qFormat/>
    <w:rPr>
      <w:sz w:val="20"/>
    </w:rPr>
  </w:style>
  <w:style w:type="character" w:styleId="ListLabel340">
    <w:name w:val="ListLabel 340"/>
    <w:qFormat/>
    <w:rPr>
      <w:sz w:val="20"/>
    </w:rPr>
  </w:style>
  <w:style w:type="character" w:styleId="ListLabel341">
    <w:name w:val="ListLabel 341"/>
    <w:qFormat/>
    <w:rPr>
      <w:sz w:val="20"/>
    </w:rPr>
  </w:style>
  <w:style w:type="character" w:styleId="ListLabel342">
    <w:name w:val="ListLabel 342"/>
    <w:qFormat/>
    <w:rPr>
      <w:sz w:val="20"/>
    </w:rPr>
  </w:style>
  <w:style w:type="character" w:styleId="ListLabel343">
    <w:name w:val="ListLabel 343"/>
    <w:qFormat/>
    <w:rPr>
      <w:sz w:val="20"/>
    </w:rPr>
  </w:style>
  <w:style w:type="character" w:styleId="ListLabel344">
    <w:name w:val="ListLabel 344"/>
    <w:qFormat/>
    <w:rPr>
      <w:sz w:val="20"/>
    </w:rPr>
  </w:style>
  <w:style w:type="character" w:styleId="ListLabel345">
    <w:name w:val="ListLabel 345"/>
    <w:qFormat/>
    <w:rPr>
      <w:sz w:val="20"/>
    </w:rPr>
  </w:style>
  <w:style w:type="character" w:styleId="ListLabel346">
    <w:name w:val="ListLabel 346"/>
    <w:qFormat/>
    <w:rPr>
      <w:sz w:val="20"/>
    </w:rPr>
  </w:style>
  <w:style w:type="character" w:styleId="ListLabel347">
    <w:name w:val="ListLabel 347"/>
    <w:qFormat/>
    <w:rPr>
      <w:sz w:val="20"/>
    </w:rPr>
  </w:style>
  <w:style w:type="character" w:styleId="ListLabel348">
    <w:name w:val="ListLabel 348"/>
    <w:qFormat/>
    <w:rPr>
      <w:sz w:val="20"/>
    </w:rPr>
  </w:style>
  <w:style w:type="character" w:styleId="ListLabel349">
    <w:name w:val="ListLabel 349"/>
    <w:qFormat/>
    <w:rPr>
      <w:sz w:val="20"/>
    </w:rPr>
  </w:style>
  <w:style w:type="character" w:styleId="ListLabel350">
    <w:name w:val="ListLabel 350"/>
    <w:qFormat/>
    <w:rPr>
      <w:sz w:val="20"/>
    </w:rPr>
  </w:style>
  <w:style w:type="character" w:styleId="ListLabel351">
    <w:name w:val="ListLabel 351"/>
    <w:qFormat/>
    <w:rPr>
      <w:sz w:val="20"/>
    </w:rPr>
  </w:style>
  <w:style w:type="character" w:styleId="ListLabel352">
    <w:name w:val="ListLabel 352"/>
    <w:qFormat/>
    <w:rPr>
      <w:sz w:val="20"/>
    </w:rPr>
  </w:style>
  <w:style w:type="character" w:styleId="ListLabel353">
    <w:name w:val="ListLabel 353"/>
    <w:qFormat/>
    <w:rPr>
      <w:sz w:val="20"/>
    </w:rPr>
  </w:style>
  <w:style w:type="character" w:styleId="ListLabel354">
    <w:name w:val="ListLabel 354"/>
    <w:qFormat/>
    <w:rPr>
      <w:sz w:val="20"/>
    </w:rPr>
  </w:style>
  <w:style w:type="character" w:styleId="ListLabel355">
    <w:name w:val="ListLabel 355"/>
    <w:qFormat/>
    <w:rPr>
      <w:sz w:val="20"/>
    </w:rPr>
  </w:style>
  <w:style w:type="character" w:styleId="ListLabel356">
    <w:name w:val="ListLabel 356"/>
    <w:qFormat/>
    <w:rPr>
      <w:sz w:val="20"/>
    </w:rPr>
  </w:style>
  <w:style w:type="character" w:styleId="ListLabel357">
    <w:name w:val="ListLabel 357"/>
    <w:qFormat/>
    <w:rPr>
      <w:sz w:val="20"/>
    </w:rPr>
  </w:style>
  <w:style w:type="character" w:styleId="ListLabel358">
    <w:name w:val="ListLabel 358"/>
    <w:qFormat/>
    <w:rPr>
      <w:sz w:val="20"/>
    </w:rPr>
  </w:style>
  <w:style w:type="character" w:styleId="ListLabel359">
    <w:name w:val="ListLabel 359"/>
    <w:qFormat/>
    <w:rPr>
      <w:sz w:val="20"/>
    </w:rPr>
  </w:style>
  <w:style w:type="character" w:styleId="ListLabel360">
    <w:name w:val="ListLabel 360"/>
    <w:qFormat/>
    <w:rPr>
      <w:sz w:val="20"/>
    </w:rPr>
  </w:style>
  <w:style w:type="character" w:styleId="ListLabel361">
    <w:name w:val="ListLabel 361"/>
    <w:qFormat/>
    <w:rPr>
      <w:sz w:val="20"/>
    </w:rPr>
  </w:style>
  <w:style w:type="character" w:styleId="ListLabel362">
    <w:name w:val="ListLabel 362"/>
    <w:qFormat/>
    <w:rPr>
      <w:sz w:val="20"/>
    </w:rPr>
  </w:style>
  <w:style w:type="character" w:styleId="ListLabel363">
    <w:name w:val="ListLabel 363"/>
    <w:qFormat/>
    <w:rPr>
      <w:sz w:val="20"/>
    </w:rPr>
  </w:style>
  <w:style w:type="character" w:styleId="ListLabel364">
    <w:name w:val="ListLabel 364"/>
    <w:qFormat/>
    <w:rPr>
      <w:sz w:val="20"/>
    </w:rPr>
  </w:style>
  <w:style w:type="character" w:styleId="ListLabel365">
    <w:name w:val="ListLabel 365"/>
    <w:qFormat/>
    <w:rPr>
      <w:sz w:val="20"/>
    </w:rPr>
  </w:style>
  <w:style w:type="character" w:styleId="ListLabel366">
    <w:name w:val="ListLabel 366"/>
    <w:qFormat/>
    <w:rPr>
      <w:sz w:val="20"/>
    </w:rPr>
  </w:style>
  <w:style w:type="character" w:styleId="ListLabel367">
    <w:name w:val="ListLabel 367"/>
    <w:qFormat/>
    <w:rPr>
      <w:sz w:val="20"/>
    </w:rPr>
  </w:style>
  <w:style w:type="character" w:styleId="ListLabel368">
    <w:name w:val="ListLabel 368"/>
    <w:qFormat/>
    <w:rPr>
      <w:sz w:val="20"/>
    </w:rPr>
  </w:style>
  <w:style w:type="character" w:styleId="ListLabel369">
    <w:name w:val="ListLabel 369"/>
    <w:qFormat/>
    <w:rPr>
      <w:sz w:val="20"/>
    </w:rPr>
  </w:style>
  <w:style w:type="character" w:styleId="ListLabel370">
    <w:name w:val="ListLabel 370"/>
    <w:qFormat/>
    <w:rPr>
      <w:rFonts w:ascii="Calibri" w:hAnsi="Calibri" w:cs="Calibri" w:asciiTheme="minorHAnsi" w:cstheme="minorHAnsi" w:hAnsiTheme="minorHAnsi"/>
    </w:rPr>
  </w:style>
  <w:style w:type="character" w:styleId="ListLabel371">
    <w:name w:val="ListLabel 371"/>
    <w:qFormat/>
    <w:rPr>
      <w:rFonts w:ascii="Calibri" w:hAnsi="Calibri" w:cs="Calibri" w:asciiTheme="minorHAnsi" w:cstheme="minorHAnsi" w:hAnsiTheme="minorHAnsi"/>
      <w:lang w:val="en-US"/>
    </w:rPr>
  </w:style>
  <w:style w:type="character" w:styleId="ListLabel372">
    <w:name w:val="ListLabel 372"/>
    <w:qFormat/>
    <w:rPr>
      <w:rFonts w:ascii="Calibri" w:hAnsi="Calibri" w:cs="Calibri" w:asciiTheme="minorHAnsi" w:cstheme="minorHAnsi" w:hAnsiTheme="minorHAnsi"/>
      <w:color w:val="000000"/>
    </w:rPr>
  </w:style>
  <w:style w:type="character" w:styleId="ListLabel373">
    <w:name w:val="ListLabel 373"/>
    <w:qFormat/>
    <w:rPr>
      <w:rFonts w:ascii="Calibri" w:hAnsi="Calibri" w:cs="Calibri" w:asciiTheme="minorHAnsi" w:cstheme="minorHAnsi" w:hAnsiTheme="minorHAnsi"/>
      <w:color w:val="auto"/>
    </w:rPr>
  </w:style>
  <w:style w:type="character" w:styleId="ListLabel374">
    <w:name w:val="ListLabel 374"/>
    <w:qFormat/>
    <w:rPr>
      <w:rFonts w:ascii="Calibri" w:hAnsi="Calibri" w:cs="Calibri" w:asciiTheme="minorHAnsi" w:cstheme="minorHAnsi" w:hAnsiTheme="minorHAnsi"/>
      <w:color w:val="auto"/>
      <w:lang w:val="en-US"/>
    </w:rPr>
  </w:style>
  <w:style w:type="character" w:styleId="ListLabel375">
    <w:name w:val="ListLabel 375"/>
    <w:qFormat/>
    <w:rPr>
      <w:rFonts w:ascii="Calibri" w:hAnsi="Calibri" w:cs="Calibri" w:asciiTheme="minorHAnsi" w:cstheme="minorHAnsi" w:hAnsiTheme="minorHAnsi"/>
    </w:rPr>
  </w:style>
  <w:style w:type="character" w:styleId="ListLabel376">
    <w:name w:val="ListLabel 376"/>
    <w:qFormat/>
    <w:rPr>
      <w:rFonts w:ascii="Calibri" w:hAnsi="Calibri" w:cs="Calibri" w:asciiTheme="minorHAnsi" w:cstheme="minorHAnsi" w:hAnsiTheme="minorHAnsi"/>
      <w:lang w:val="en-US"/>
    </w:rPr>
  </w:style>
  <w:style w:type="character" w:styleId="ListLabel377">
    <w:name w:val="ListLabel 377"/>
    <w:qFormat/>
    <w:rPr>
      <w:rFonts w:cs="Calibri" w:cstheme="minorHAnsi"/>
      <w:sz w:val="24"/>
      <w:szCs w:val="24"/>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aa"/>
    <w:rsid w:val="0066177e"/>
    <w:pPr>
      <w:suppressAutoHyphens w:val="true"/>
      <w:spacing w:before="0" w:after="120"/>
    </w:pPr>
    <w:rPr>
      <w:rFonts w:ascii="Calibri" w:hAnsi="Calibri" w:eastAsia="SimSun" w:cs="Calibri"/>
      <w:kern w:val="2"/>
      <w:lang w:eastAsia="ar-SA"/>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bf4339"/>
    <w:pPr>
      <w:spacing w:lineRule="auto" w:line="240" w:before="0" w:after="0"/>
    </w:pPr>
    <w:rPr>
      <w:rFonts w:ascii="Segoe UI" w:hAnsi="Segoe UI" w:cs="Segoe UI"/>
      <w:sz w:val="18"/>
      <w:szCs w:val="18"/>
    </w:rPr>
  </w:style>
  <w:style w:type="paragraph" w:styleId="Clearer" w:customStyle="1">
    <w:name w:val="clearer"/>
    <w:basedOn w:val="Normal"/>
    <w:qFormat/>
    <w:rsid w:val="00bf4339"/>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rsid w:val="00bf4339"/>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c1356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b">
    <w:name w:val="Table Grid"/>
    <w:basedOn w:val="a1"/>
    <w:uiPriority w:val="39"/>
    <w:rsid w:val="007b32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hc.ru/" TargetMode="External"/><Relationship Id="rId3" Type="http://schemas.openxmlformats.org/officeDocument/2006/relationships/hyperlink" Target="http://www.eurobyte.ru/" TargetMode="External"/><Relationship Id="rId4" Type="http://schemas.openxmlformats.org/officeDocument/2006/relationships/hyperlink" Target="http://www.eurobyte.ru/" TargetMode="External"/><Relationship Id="rId5" Type="http://schemas.openxmlformats.org/officeDocument/2006/relationships/hyperlink" Target="mailto:bill@eurobyte.ru" TargetMode="External"/><Relationship Id="rId6" Type="http://schemas.openxmlformats.org/officeDocument/2006/relationships/hyperlink" Target="mailto:abuse@eurobyte.ru" TargetMode="External"/><Relationship Id="rId7" Type="http://schemas.openxmlformats.org/officeDocument/2006/relationships/hyperlink" Target="mailto:director@eurobyte.ru" TargetMode="External"/><Relationship Id="rId8" Type="http://schemas.openxmlformats.org/officeDocument/2006/relationships/hyperlink" Target="http://www.percona.com/docs/wiki/percona-server:features:userstatv2" TargetMode="External"/><Relationship Id="rId9" Type="http://schemas.openxmlformats.org/officeDocument/2006/relationships/hyperlink" Target="http://www.ripn.net/nic/rfc/rfc2600.txt"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Application>LibreOffice/6.0.7.3$Linux_X86_64 LibreOffice_project/00m0$Build-3</Application>
  <Pages>17</Pages>
  <Words>8756</Words>
  <Characters>61972</Characters>
  <CharactersWithSpaces>70432</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2018-12-07T11:13:00Z</dcterms:created>
  <dc:creator>Полетаев Игорь Вячеславович</dc:creator>
  <dc:description/>
  <dc:language>ru-RU</dc:language>
  <cp:lastModifiedBy>Roman Veretelnikov</cp:lastModifiedBy>
  <cp:lastPrinted>2014-08-07T13:14:00Z</cp:lastPrinted>
  <dcterms:modified xsi:type="dcterms:W3CDTF">2020-11-23T12:53:00Z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